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24" w:rsidRPr="00EA1AF4" w:rsidRDefault="00A74C24" w:rsidP="00EA1AF4">
      <w:pPr>
        <w:spacing w:after="0"/>
        <w:jc w:val="both"/>
        <w:rPr>
          <w:rFonts w:ascii="Times New Roman" w:hAnsi="Times New Roman" w:cs="Times New Roman"/>
          <w:sz w:val="16"/>
          <w:szCs w:val="16"/>
        </w:rPr>
      </w:pPr>
    </w:p>
    <w:tbl>
      <w:tblPr>
        <w:tblStyle w:val="a3"/>
        <w:tblW w:w="10915" w:type="dxa"/>
        <w:tblInd w:w="-147" w:type="dxa"/>
        <w:tblLayout w:type="fixed"/>
        <w:tblLook w:val="04A0" w:firstRow="1" w:lastRow="0" w:firstColumn="1" w:lastColumn="0" w:noHBand="0" w:noVBand="1"/>
      </w:tblPr>
      <w:tblGrid>
        <w:gridCol w:w="5529"/>
        <w:gridCol w:w="5386"/>
      </w:tblGrid>
      <w:tr w:rsidR="00A74C24" w:rsidRPr="00EA1AF4" w:rsidTr="007719BD">
        <w:tc>
          <w:tcPr>
            <w:tcW w:w="5529" w:type="dxa"/>
          </w:tcPr>
          <w:p w:rsidR="00E62799" w:rsidRDefault="00E62799" w:rsidP="00084A52">
            <w:pPr>
              <w:jc w:val="center"/>
              <w:rPr>
                <w:rStyle w:val="s1"/>
                <w:rFonts w:ascii="Times New Roman" w:hAnsi="Times New Roman" w:cs="Times New Roman"/>
                <w:b/>
                <w:sz w:val="16"/>
                <w:szCs w:val="16"/>
                <w:lang w:val="kk-KZ"/>
              </w:rPr>
            </w:pPr>
          </w:p>
          <w:p w:rsidR="00E62799" w:rsidRPr="00B31010" w:rsidRDefault="00E62799" w:rsidP="00084A52">
            <w:pPr>
              <w:jc w:val="center"/>
              <w:rPr>
                <w:rStyle w:val="s1"/>
                <w:rFonts w:ascii="Times New Roman" w:hAnsi="Times New Roman" w:cs="Times New Roman"/>
                <w:b/>
                <w:sz w:val="16"/>
                <w:szCs w:val="16"/>
                <w:lang w:val="kk-KZ"/>
              </w:rPr>
            </w:pPr>
            <w:r w:rsidRPr="00B31010">
              <w:rPr>
                <w:rStyle w:val="s1"/>
                <w:rFonts w:ascii="Times New Roman" w:hAnsi="Times New Roman" w:cs="Times New Roman"/>
                <w:b/>
                <w:sz w:val="16"/>
                <w:szCs w:val="16"/>
                <w:lang w:val="kk-KZ"/>
              </w:rPr>
              <w:t>Шарт</w:t>
            </w:r>
          </w:p>
          <w:p w:rsidR="00E62799" w:rsidRPr="00B31010" w:rsidRDefault="00E62799" w:rsidP="00084A52">
            <w:pPr>
              <w:jc w:val="center"/>
              <w:rPr>
                <w:rStyle w:val="s1"/>
                <w:rFonts w:ascii="Times New Roman" w:hAnsi="Times New Roman" w:cs="Times New Roman"/>
                <w:b/>
                <w:sz w:val="16"/>
                <w:szCs w:val="16"/>
                <w:lang w:val="kk-KZ"/>
              </w:rPr>
            </w:pPr>
          </w:p>
          <w:p w:rsidR="001E6FEC" w:rsidRPr="00B31010" w:rsidRDefault="00084A52" w:rsidP="00E62799">
            <w:pPr>
              <w:jc w:val="center"/>
              <w:rPr>
                <w:rFonts w:ascii="Times New Roman" w:hAnsi="Times New Roman" w:cs="Times New Roman"/>
                <w:b/>
                <w:sz w:val="16"/>
                <w:szCs w:val="16"/>
                <w:lang w:val="kk-KZ"/>
              </w:rPr>
            </w:pPr>
            <w:r w:rsidRPr="00B31010">
              <w:rPr>
                <w:rStyle w:val="s1"/>
                <w:rFonts w:ascii="Times New Roman" w:hAnsi="Times New Roman" w:cs="Times New Roman"/>
                <w:b/>
                <w:sz w:val="16"/>
                <w:szCs w:val="16"/>
                <w:lang w:val="kk-KZ"/>
              </w:rPr>
              <w:t>Ж</w:t>
            </w:r>
            <w:r w:rsidR="001E6FEC" w:rsidRPr="00B31010">
              <w:rPr>
                <w:rStyle w:val="s1"/>
                <w:rFonts w:ascii="Times New Roman" w:hAnsi="Times New Roman" w:cs="Times New Roman"/>
                <w:b/>
                <w:sz w:val="16"/>
                <w:szCs w:val="16"/>
                <w:lang w:val="kk-KZ"/>
              </w:rPr>
              <w:t>ылу энергиясымен жабдықтау</w:t>
            </w:r>
            <w:r w:rsidR="00B87B67" w:rsidRPr="00B31010">
              <w:rPr>
                <w:rStyle w:val="s1"/>
                <w:rFonts w:ascii="Times New Roman" w:hAnsi="Times New Roman" w:cs="Times New Roman"/>
                <w:b/>
                <w:sz w:val="16"/>
                <w:szCs w:val="16"/>
                <w:lang w:val="kk-KZ"/>
              </w:rPr>
              <w:t xml:space="preserve"> жөнiндегі қызметтердi көрсетуг</w:t>
            </w:r>
            <w:r w:rsidR="00E62799" w:rsidRPr="00B31010">
              <w:rPr>
                <w:rStyle w:val="s1"/>
                <w:rFonts w:ascii="Times New Roman" w:hAnsi="Times New Roman" w:cs="Times New Roman"/>
                <w:b/>
                <w:sz w:val="16"/>
                <w:szCs w:val="16"/>
                <w:lang w:val="kk-KZ"/>
              </w:rPr>
              <w:t>е</w:t>
            </w:r>
            <w:r w:rsidR="001E6FEC" w:rsidRPr="00B31010">
              <w:rPr>
                <w:rFonts w:ascii="Times New Roman" w:hAnsi="Times New Roman" w:cs="Times New Roman"/>
                <w:b/>
                <w:bCs/>
                <w:sz w:val="16"/>
                <w:szCs w:val="16"/>
                <w:lang w:val="kk-KZ"/>
              </w:rPr>
              <w:br/>
            </w:r>
          </w:p>
          <w:p w:rsidR="001E6FEC" w:rsidRPr="00B31010" w:rsidRDefault="001E6FEC" w:rsidP="00084A52">
            <w:pPr>
              <w:pStyle w:val="2"/>
              <w:jc w:val="both"/>
              <w:outlineLvl w:val="1"/>
              <w:rPr>
                <w:rFonts w:ascii="Times New Roman" w:hAnsi="Times New Roman"/>
                <w:i w:val="0"/>
                <w:sz w:val="16"/>
                <w:szCs w:val="16"/>
                <w:lang w:eastAsia="ko-KR"/>
              </w:rPr>
            </w:pPr>
            <w:r w:rsidRPr="00B31010">
              <w:rPr>
                <w:rFonts w:ascii="Times New Roman" w:hAnsi="Times New Roman"/>
                <w:i w:val="0"/>
                <w:sz w:val="16"/>
                <w:szCs w:val="16"/>
              </w:rPr>
              <w:t>Атырау қаласы</w:t>
            </w:r>
            <w:r w:rsidR="00BB2D6B" w:rsidRPr="00B31010">
              <w:rPr>
                <w:rFonts w:ascii="Times New Roman" w:hAnsi="Times New Roman"/>
                <w:i w:val="0"/>
                <w:sz w:val="16"/>
                <w:szCs w:val="16"/>
              </w:rPr>
              <w:t xml:space="preserve">                                </w:t>
            </w:r>
            <w:r w:rsidRPr="00B31010">
              <w:rPr>
                <w:rFonts w:ascii="Times New Roman" w:hAnsi="Times New Roman"/>
                <w:i w:val="0"/>
                <w:sz w:val="16"/>
                <w:szCs w:val="16"/>
              </w:rPr>
              <w:t xml:space="preserve">             </w:t>
            </w:r>
            <w:r w:rsidR="00084A52" w:rsidRPr="00B31010">
              <w:rPr>
                <w:rFonts w:ascii="Times New Roman" w:hAnsi="Times New Roman"/>
                <w:i w:val="0"/>
                <w:sz w:val="16"/>
                <w:szCs w:val="16"/>
              </w:rPr>
              <w:t xml:space="preserve">               </w:t>
            </w:r>
            <w:r w:rsidRPr="00B31010">
              <w:rPr>
                <w:rFonts w:ascii="Times New Roman" w:hAnsi="Times New Roman"/>
                <w:i w:val="0"/>
                <w:sz w:val="16"/>
                <w:szCs w:val="16"/>
              </w:rPr>
              <w:t>«___»_</w:t>
            </w:r>
            <w:r w:rsidR="005C11C8" w:rsidRPr="00B31010">
              <w:rPr>
                <w:rFonts w:ascii="Times New Roman" w:hAnsi="Times New Roman"/>
                <w:i w:val="0"/>
                <w:sz w:val="16"/>
                <w:szCs w:val="16"/>
              </w:rPr>
              <w:t>_____</w:t>
            </w:r>
            <w:r w:rsidRPr="00B31010">
              <w:rPr>
                <w:rFonts w:ascii="Times New Roman" w:hAnsi="Times New Roman"/>
                <w:i w:val="0"/>
                <w:sz w:val="16"/>
                <w:szCs w:val="16"/>
              </w:rPr>
              <w:t xml:space="preserve">____ </w:t>
            </w:r>
            <w:r w:rsidRPr="00B31010">
              <w:rPr>
                <w:rFonts w:ascii="Times New Roman" w:hAnsi="Times New Roman"/>
                <w:i w:val="0"/>
                <w:sz w:val="16"/>
                <w:szCs w:val="16"/>
                <w:lang w:eastAsia="ko-KR"/>
              </w:rPr>
              <w:t>20</w:t>
            </w:r>
            <w:r w:rsidR="00084A52" w:rsidRPr="00B31010">
              <w:rPr>
                <w:rFonts w:ascii="Times New Roman" w:hAnsi="Times New Roman"/>
                <w:i w:val="0"/>
                <w:sz w:val="16"/>
                <w:szCs w:val="16"/>
                <w:lang w:eastAsia="ko-KR"/>
              </w:rPr>
              <w:t>___</w:t>
            </w:r>
            <w:r w:rsidRPr="00B31010">
              <w:rPr>
                <w:rFonts w:ascii="Times New Roman" w:hAnsi="Times New Roman"/>
                <w:i w:val="0"/>
                <w:sz w:val="16"/>
                <w:szCs w:val="16"/>
                <w:lang w:eastAsia="ko-KR"/>
              </w:rPr>
              <w:t xml:space="preserve"> ж.</w:t>
            </w:r>
          </w:p>
          <w:p w:rsidR="001E6FEC" w:rsidRPr="00B31010" w:rsidRDefault="001E6FEC" w:rsidP="00084A52">
            <w:pPr>
              <w:jc w:val="both"/>
              <w:rPr>
                <w:rFonts w:ascii="Times New Roman" w:hAnsi="Times New Roman" w:cs="Times New Roman"/>
                <w:sz w:val="16"/>
                <w:szCs w:val="16"/>
                <w:lang w:val="kk-KZ" w:eastAsia="ko-KR"/>
              </w:rPr>
            </w:pPr>
          </w:p>
          <w:p w:rsidR="00A034C7" w:rsidRPr="00B31010" w:rsidRDefault="00B205AE" w:rsidP="00823983">
            <w:pPr>
              <w:pStyle w:val="a8"/>
              <w:jc w:val="both"/>
              <w:rPr>
                <w:rStyle w:val="s0"/>
                <w:sz w:val="16"/>
                <w:szCs w:val="16"/>
                <w:lang w:val="kk-KZ"/>
              </w:rPr>
            </w:pPr>
            <w:r w:rsidRPr="00B31010">
              <w:rPr>
                <w:rStyle w:val="s0"/>
                <w:sz w:val="16"/>
                <w:szCs w:val="16"/>
                <w:lang w:val="kk-KZ"/>
              </w:rPr>
              <w:t xml:space="preserve">Бұдан әрі, </w:t>
            </w:r>
            <w:r w:rsidR="004905E0" w:rsidRPr="00B31010">
              <w:rPr>
                <w:rStyle w:val="s0"/>
                <w:sz w:val="16"/>
                <w:szCs w:val="16"/>
                <w:lang w:val="kk-KZ"/>
              </w:rPr>
              <w:t>«</w:t>
            </w:r>
            <w:r w:rsidRPr="00B31010">
              <w:rPr>
                <w:rStyle w:val="s0"/>
                <w:sz w:val="16"/>
                <w:szCs w:val="16"/>
                <w:lang w:val="kk-KZ"/>
              </w:rPr>
              <w:t>Өнім беруші</w:t>
            </w:r>
            <w:r w:rsidR="004905E0" w:rsidRPr="00B31010">
              <w:rPr>
                <w:rStyle w:val="s0"/>
                <w:sz w:val="16"/>
                <w:szCs w:val="16"/>
                <w:lang w:val="kk-KZ"/>
              </w:rPr>
              <w:t>»</w:t>
            </w:r>
            <w:r w:rsidRPr="00B31010">
              <w:rPr>
                <w:rStyle w:val="s0"/>
                <w:sz w:val="16"/>
                <w:szCs w:val="16"/>
                <w:lang w:val="kk-KZ"/>
              </w:rPr>
              <w:t xml:space="preserve"> деп аталатын </w:t>
            </w:r>
            <w:r w:rsidR="003462E8" w:rsidRPr="00B31010">
              <w:rPr>
                <w:sz w:val="16"/>
                <w:szCs w:val="16"/>
                <w:lang w:val="kk-KZ"/>
              </w:rPr>
              <w:t>«Атырау  жылу электр орталығ</w:t>
            </w:r>
            <w:r w:rsidR="001E6FEC" w:rsidRPr="00B31010">
              <w:rPr>
                <w:sz w:val="16"/>
                <w:szCs w:val="16"/>
                <w:lang w:val="kk-KZ"/>
              </w:rPr>
              <w:t>ы» акционерлік қоғамы</w:t>
            </w:r>
            <w:r w:rsidR="003462E8" w:rsidRPr="00B31010">
              <w:rPr>
                <w:sz w:val="16"/>
                <w:szCs w:val="16"/>
                <w:lang w:val="kk-KZ"/>
              </w:rPr>
              <w:t>,</w:t>
            </w:r>
            <w:r w:rsidR="00EA1AF4" w:rsidRPr="00B31010">
              <w:rPr>
                <w:sz w:val="16"/>
                <w:szCs w:val="16"/>
                <w:lang w:val="kk-KZ"/>
              </w:rPr>
              <w:t xml:space="preserve"> БСН 970740002267</w:t>
            </w:r>
            <w:r w:rsidR="001E6FEC" w:rsidRPr="00B31010">
              <w:rPr>
                <w:sz w:val="16"/>
                <w:szCs w:val="16"/>
                <w:lang w:val="kk-KZ"/>
              </w:rPr>
              <w:t xml:space="preserve">, </w:t>
            </w:r>
            <w:r w:rsidRPr="00B31010">
              <w:rPr>
                <w:sz w:val="16"/>
                <w:szCs w:val="16"/>
                <w:lang w:val="kk-KZ"/>
              </w:rPr>
              <w:t xml:space="preserve">атынан </w:t>
            </w:r>
            <w:r w:rsidR="003462E8" w:rsidRPr="00B31010">
              <w:rPr>
                <w:sz w:val="16"/>
                <w:szCs w:val="16"/>
                <w:lang w:val="kk-KZ"/>
              </w:rPr>
              <w:t xml:space="preserve">17.09.12 ж. №745-П Бұйрығы негізінде әрекет </w:t>
            </w:r>
            <w:r w:rsidRPr="00B31010">
              <w:rPr>
                <w:rStyle w:val="s0"/>
                <w:sz w:val="16"/>
                <w:szCs w:val="16"/>
                <w:lang w:val="kk-KZ"/>
              </w:rPr>
              <w:t>ететiн</w:t>
            </w:r>
            <w:r w:rsidRPr="00B31010">
              <w:rPr>
                <w:sz w:val="16"/>
                <w:szCs w:val="16"/>
                <w:lang w:val="kk-KZ"/>
              </w:rPr>
              <w:t xml:space="preserve"> </w:t>
            </w:r>
            <w:r w:rsidR="003462E8" w:rsidRPr="00B31010">
              <w:rPr>
                <w:sz w:val="16"/>
                <w:szCs w:val="16"/>
                <w:lang w:val="kk-KZ"/>
              </w:rPr>
              <w:t xml:space="preserve">тете-президент Канцева А.П. </w:t>
            </w:r>
            <w:r w:rsidR="001E6FEC" w:rsidRPr="00B31010">
              <w:rPr>
                <w:sz w:val="16"/>
                <w:szCs w:val="16"/>
                <w:lang w:val="kk-KZ"/>
              </w:rPr>
              <w:t xml:space="preserve">бір тараптан және </w:t>
            </w:r>
            <w:r w:rsidR="008104F2" w:rsidRPr="00B31010">
              <w:rPr>
                <w:rStyle w:val="s0"/>
                <w:sz w:val="16"/>
                <w:szCs w:val="16"/>
                <w:lang w:val="kk-KZ"/>
              </w:rPr>
              <w:t>бұдан әрі Тұтынушы деп аталатын</w:t>
            </w:r>
            <w:r w:rsidR="009402EB" w:rsidRPr="00B31010">
              <w:rPr>
                <w:rStyle w:val="s0"/>
                <w:sz w:val="16"/>
                <w:szCs w:val="16"/>
                <w:lang w:val="kk-KZ"/>
              </w:rPr>
              <w:t xml:space="preserve"> </w:t>
            </w:r>
          </w:p>
          <w:p w:rsidR="009402EB" w:rsidRPr="00B31010" w:rsidRDefault="009402EB" w:rsidP="00823983">
            <w:pPr>
              <w:pStyle w:val="a8"/>
              <w:jc w:val="both"/>
              <w:rPr>
                <w:rStyle w:val="s0"/>
                <w:sz w:val="16"/>
                <w:szCs w:val="16"/>
                <w:lang w:val="kk-KZ"/>
              </w:rPr>
            </w:pPr>
          </w:p>
          <w:p w:rsidR="001D6047" w:rsidRPr="00B31010" w:rsidRDefault="00A034C7" w:rsidP="00823983">
            <w:pPr>
              <w:pStyle w:val="a8"/>
              <w:jc w:val="both"/>
              <w:rPr>
                <w:rStyle w:val="s0"/>
                <w:sz w:val="16"/>
                <w:szCs w:val="16"/>
                <w:lang w:val="kk-KZ"/>
              </w:rPr>
            </w:pPr>
            <w:r w:rsidRPr="00B31010">
              <w:rPr>
                <w:rStyle w:val="s0"/>
                <w:sz w:val="16"/>
                <w:szCs w:val="16"/>
                <w:lang w:val="kk-KZ"/>
              </w:rPr>
              <w:t>Т.А.Ә</w:t>
            </w:r>
            <w:r w:rsidR="001D6047" w:rsidRPr="00B31010">
              <w:rPr>
                <w:rStyle w:val="s0"/>
                <w:sz w:val="16"/>
                <w:szCs w:val="16"/>
                <w:lang w:val="kk-KZ"/>
              </w:rPr>
              <w:t>___________________________</w:t>
            </w:r>
            <w:r w:rsidR="00823983" w:rsidRPr="00B31010">
              <w:rPr>
                <w:rStyle w:val="s0"/>
                <w:sz w:val="16"/>
                <w:szCs w:val="16"/>
                <w:lang w:val="kk-KZ"/>
              </w:rPr>
              <w:t>__</w:t>
            </w:r>
            <w:r w:rsidR="000852E7" w:rsidRPr="00B31010">
              <w:rPr>
                <w:rStyle w:val="s0"/>
                <w:sz w:val="16"/>
                <w:szCs w:val="16"/>
                <w:lang w:val="kk-KZ"/>
              </w:rPr>
              <w:t>______________________________</w:t>
            </w:r>
          </w:p>
          <w:p w:rsidR="007E0E31" w:rsidRPr="00B31010" w:rsidRDefault="007E0E31" w:rsidP="00823983">
            <w:pPr>
              <w:pStyle w:val="a8"/>
              <w:jc w:val="both"/>
              <w:rPr>
                <w:rStyle w:val="s0"/>
                <w:sz w:val="16"/>
                <w:szCs w:val="16"/>
                <w:lang w:val="kk-KZ"/>
              </w:rPr>
            </w:pPr>
          </w:p>
          <w:p w:rsidR="007E0E31" w:rsidRPr="00B31010" w:rsidRDefault="00976B05" w:rsidP="00084A52">
            <w:pPr>
              <w:jc w:val="both"/>
              <w:rPr>
                <w:rStyle w:val="s0"/>
                <w:rFonts w:ascii="Times New Roman" w:hAnsi="Times New Roman" w:cs="Times New Roman"/>
                <w:sz w:val="16"/>
                <w:szCs w:val="16"/>
                <w:lang w:val="kk-KZ"/>
              </w:rPr>
            </w:pPr>
            <w:r w:rsidRPr="00B31010">
              <w:rPr>
                <w:rStyle w:val="s0"/>
                <w:rFonts w:ascii="Times New Roman" w:hAnsi="Times New Roman" w:cs="Times New Roman"/>
                <w:sz w:val="16"/>
                <w:szCs w:val="16"/>
                <w:lang w:val="kk-KZ"/>
              </w:rPr>
              <w:t>__________________________________________________________________</w:t>
            </w:r>
          </w:p>
          <w:p w:rsidR="007E0E31" w:rsidRPr="00B31010" w:rsidRDefault="007E0E31" w:rsidP="00084A52">
            <w:pPr>
              <w:jc w:val="both"/>
              <w:rPr>
                <w:rStyle w:val="s0"/>
                <w:rFonts w:ascii="Times New Roman" w:hAnsi="Times New Roman" w:cs="Times New Roman"/>
                <w:sz w:val="16"/>
                <w:szCs w:val="16"/>
                <w:lang w:val="kk-KZ"/>
              </w:rPr>
            </w:pPr>
            <w:r w:rsidRPr="00B31010">
              <w:rPr>
                <w:rStyle w:val="s0"/>
                <w:rFonts w:ascii="Times New Roman" w:hAnsi="Times New Roman" w:cs="Times New Roman"/>
                <w:sz w:val="16"/>
                <w:szCs w:val="16"/>
                <w:lang w:val="kk-KZ"/>
              </w:rPr>
              <w:t xml:space="preserve"> </w:t>
            </w:r>
          </w:p>
          <w:p w:rsidR="007E0E31" w:rsidRPr="00B31010" w:rsidRDefault="000852E7" w:rsidP="00084A52">
            <w:pPr>
              <w:jc w:val="both"/>
              <w:rPr>
                <w:rStyle w:val="s0"/>
                <w:rFonts w:ascii="Times New Roman" w:hAnsi="Times New Roman" w:cs="Times New Roman"/>
                <w:sz w:val="16"/>
                <w:szCs w:val="16"/>
                <w:lang w:val="kk-KZ"/>
              </w:rPr>
            </w:pPr>
            <w:r w:rsidRPr="00B31010">
              <w:rPr>
                <w:rStyle w:val="s0"/>
                <w:rFonts w:ascii="Times New Roman" w:hAnsi="Times New Roman" w:cs="Times New Roman"/>
                <w:sz w:val="16"/>
                <w:szCs w:val="16"/>
                <w:lang w:val="kk-KZ"/>
              </w:rPr>
              <w:t>ЖСН</w:t>
            </w:r>
            <w:r w:rsidR="00976B05" w:rsidRPr="00B31010">
              <w:rPr>
                <w:rStyle w:val="s0"/>
                <w:rFonts w:ascii="Times New Roman" w:hAnsi="Times New Roman" w:cs="Times New Roman"/>
                <w:sz w:val="16"/>
                <w:szCs w:val="16"/>
                <w:lang w:val="kk-KZ"/>
              </w:rPr>
              <w:t>_________________________</w:t>
            </w:r>
            <w:r w:rsidR="00B87B67" w:rsidRPr="00B31010">
              <w:rPr>
                <w:rStyle w:val="s0"/>
                <w:rFonts w:ascii="Times New Roman" w:hAnsi="Times New Roman" w:cs="Times New Roman"/>
                <w:sz w:val="16"/>
                <w:szCs w:val="16"/>
                <w:lang w:val="kk-KZ"/>
              </w:rPr>
              <w:t>_____________</w:t>
            </w:r>
            <w:r w:rsidR="00823983" w:rsidRPr="00B31010">
              <w:rPr>
                <w:rStyle w:val="s0"/>
                <w:rFonts w:ascii="Times New Roman" w:hAnsi="Times New Roman" w:cs="Times New Roman"/>
                <w:sz w:val="16"/>
                <w:szCs w:val="16"/>
                <w:lang w:val="kk-KZ"/>
              </w:rPr>
              <w:t>_______________________</w:t>
            </w:r>
          </w:p>
          <w:p w:rsidR="007E0E31" w:rsidRPr="00B31010" w:rsidRDefault="007E0E31" w:rsidP="00084A52">
            <w:pPr>
              <w:jc w:val="both"/>
              <w:rPr>
                <w:rStyle w:val="s0"/>
                <w:rFonts w:ascii="Times New Roman" w:hAnsi="Times New Roman" w:cs="Times New Roman"/>
                <w:sz w:val="16"/>
                <w:szCs w:val="16"/>
                <w:lang w:val="kk-KZ"/>
              </w:rPr>
            </w:pPr>
          </w:p>
          <w:p w:rsidR="007E0E31" w:rsidRPr="00B31010" w:rsidRDefault="000852E7" w:rsidP="00084A52">
            <w:pPr>
              <w:jc w:val="both"/>
              <w:rPr>
                <w:rStyle w:val="s0"/>
                <w:rFonts w:ascii="Times New Roman" w:hAnsi="Times New Roman" w:cs="Times New Roman"/>
                <w:sz w:val="12"/>
                <w:szCs w:val="12"/>
                <w:lang w:val="kk-KZ"/>
              </w:rPr>
            </w:pPr>
            <w:r w:rsidRPr="00B31010">
              <w:rPr>
                <w:rStyle w:val="s0"/>
                <w:rFonts w:ascii="Times New Roman" w:hAnsi="Times New Roman" w:cs="Times New Roman"/>
                <w:sz w:val="16"/>
                <w:szCs w:val="16"/>
                <w:lang w:val="kk-KZ"/>
              </w:rPr>
              <w:t>Мекен-жайы:</w:t>
            </w:r>
            <w:r w:rsidR="00823983" w:rsidRPr="00B31010">
              <w:rPr>
                <w:rStyle w:val="s0"/>
                <w:rFonts w:ascii="Times New Roman" w:hAnsi="Times New Roman" w:cs="Times New Roman"/>
                <w:sz w:val="16"/>
                <w:szCs w:val="16"/>
                <w:lang w:val="kk-KZ"/>
              </w:rPr>
              <w:t>_____</w:t>
            </w:r>
            <w:r w:rsidRPr="00B31010">
              <w:rPr>
                <w:rStyle w:val="s0"/>
                <w:rFonts w:ascii="Times New Roman" w:hAnsi="Times New Roman" w:cs="Times New Roman"/>
                <w:sz w:val="16"/>
                <w:szCs w:val="16"/>
                <w:lang w:val="kk-KZ"/>
              </w:rPr>
              <w:t>________________________________________________</w:t>
            </w:r>
            <w:r w:rsidR="009112CE" w:rsidRPr="00B31010">
              <w:rPr>
                <w:rStyle w:val="s0"/>
                <w:rFonts w:ascii="Times New Roman" w:hAnsi="Times New Roman" w:cs="Times New Roman"/>
                <w:sz w:val="12"/>
                <w:szCs w:val="12"/>
                <w:lang w:val="kk-KZ"/>
              </w:rPr>
              <w:t xml:space="preserve"> </w:t>
            </w:r>
          </w:p>
          <w:p w:rsidR="007E0E31" w:rsidRPr="00B31010" w:rsidRDefault="007E0E31" w:rsidP="00084A52">
            <w:pPr>
              <w:jc w:val="both"/>
              <w:rPr>
                <w:rStyle w:val="s0"/>
                <w:rFonts w:ascii="Times New Roman" w:hAnsi="Times New Roman" w:cs="Times New Roman"/>
                <w:sz w:val="12"/>
                <w:szCs w:val="12"/>
                <w:lang w:val="kk-KZ"/>
              </w:rPr>
            </w:pPr>
          </w:p>
          <w:p w:rsidR="007E0E31" w:rsidRDefault="009112CE" w:rsidP="00084A52">
            <w:pPr>
              <w:jc w:val="both"/>
              <w:rPr>
                <w:rStyle w:val="s0"/>
                <w:rFonts w:ascii="Times New Roman" w:hAnsi="Times New Roman" w:cs="Times New Roman"/>
                <w:sz w:val="16"/>
                <w:szCs w:val="16"/>
                <w:lang w:val="kk-KZ"/>
              </w:rPr>
            </w:pPr>
            <w:r w:rsidRPr="00B31010">
              <w:rPr>
                <w:rStyle w:val="s0"/>
                <w:rFonts w:ascii="Times New Roman" w:hAnsi="Times New Roman" w:cs="Times New Roman"/>
                <w:sz w:val="16"/>
                <w:szCs w:val="16"/>
                <w:lang w:val="kk-KZ"/>
              </w:rPr>
              <w:t>__________________________________________________________________</w:t>
            </w:r>
            <w:r w:rsidR="007E0E31">
              <w:rPr>
                <w:rStyle w:val="s0"/>
                <w:rFonts w:ascii="Times New Roman" w:hAnsi="Times New Roman" w:cs="Times New Roman"/>
                <w:sz w:val="16"/>
                <w:szCs w:val="16"/>
                <w:lang w:val="kk-KZ"/>
              </w:rPr>
              <w:t xml:space="preserve"> </w:t>
            </w:r>
          </w:p>
          <w:p w:rsidR="007E0E31" w:rsidRDefault="007E0E31" w:rsidP="00084A52">
            <w:pPr>
              <w:jc w:val="both"/>
              <w:rPr>
                <w:rStyle w:val="s0"/>
                <w:rFonts w:ascii="Times New Roman" w:hAnsi="Times New Roman" w:cs="Times New Roman"/>
                <w:sz w:val="16"/>
                <w:szCs w:val="16"/>
                <w:lang w:val="kk-KZ"/>
              </w:rPr>
            </w:pPr>
          </w:p>
          <w:p w:rsidR="001E6FEC" w:rsidRDefault="0073107C" w:rsidP="00084A52">
            <w:pPr>
              <w:jc w:val="both"/>
              <w:rPr>
                <w:rStyle w:val="s0"/>
                <w:rFonts w:ascii="Times New Roman" w:hAnsi="Times New Roman" w:cs="Times New Roman"/>
                <w:sz w:val="16"/>
                <w:szCs w:val="16"/>
                <w:lang w:val="kk-KZ"/>
              </w:rPr>
            </w:pPr>
            <w:r>
              <w:rPr>
                <w:rStyle w:val="s0"/>
                <w:rFonts w:ascii="Times New Roman" w:hAnsi="Times New Roman" w:cs="Times New Roman"/>
                <w:sz w:val="16"/>
                <w:szCs w:val="16"/>
                <w:lang w:val="kk-KZ"/>
              </w:rPr>
              <w:t>е</w:t>
            </w:r>
            <w:r w:rsidR="006D5C77" w:rsidRPr="001716EC">
              <w:rPr>
                <w:rStyle w:val="s0"/>
                <w:rFonts w:ascii="Times New Roman" w:hAnsi="Times New Roman" w:cs="Times New Roman"/>
                <w:sz w:val="16"/>
                <w:szCs w:val="16"/>
                <w:lang w:val="kk-KZ"/>
              </w:rPr>
              <w:t>кiнші тараптан, мына төмендегiлер туралы осы Шартты (бұдан әрi - Шарт) жасасты.</w:t>
            </w:r>
          </w:p>
          <w:p w:rsidR="000852E7" w:rsidRPr="006D5C77" w:rsidRDefault="000852E7" w:rsidP="00084A52">
            <w:pPr>
              <w:jc w:val="both"/>
              <w:rPr>
                <w:rFonts w:ascii="Times New Roman" w:hAnsi="Times New Roman" w:cs="Times New Roman"/>
                <w:sz w:val="16"/>
                <w:szCs w:val="16"/>
                <w:lang w:val="kk-KZ"/>
              </w:rPr>
            </w:pPr>
          </w:p>
          <w:p w:rsidR="00EA1AF4" w:rsidRDefault="00EA1AF4" w:rsidP="00084A52">
            <w:pPr>
              <w:jc w:val="center"/>
              <w:rPr>
                <w:rStyle w:val="s1"/>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1-тарау. Шартта пайдаланылатын негізгі ұғымдар</w:t>
            </w:r>
          </w:p>
          <w:p w:rsidR="00C4622D" w:rsidRPr="00A54671" w:rsidRDefault="00C4622D" w:rsidP="00084A52">
            <w:pPr>
              <w:jc w:val="center"/>
              <w:rPr>
                <w:rFonts w:ascii="Times New Roman" w:hAnsi="Times New Roman" w:cs="Times New Roman"/>
                <w:b/>
                <w:sz w:val="16"/>
                <w:szCs w:val="16"/>
                <w:lang w:val="kk-KZ"/>
              </w:rPr>
            </w:pPr>
          </w:p>
          <w:p w:rsidR="00EA1AF4" w:rsidRPr="00EA1AF4"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r w:rsidRPr="00EA1AF4">
              <w:rPr>
                <w:rStyle w:val="s0"/>
                <w:rFonts w:ascii="Times New Roman" w:hAnsi="Times New Roman" w:cs="Times New Roman"/>
                <w:sz w:val="16"/>
                <w:szCs w:val="16"/>
                <w:lang w:val="kk-KZ"/>
              </w:rPr>
              <w:t>1. Шартта мынадай негiзгi ұғымдар пайдаланылады:</w:t>
            </w:r>
          </w:p>
          <w:p w:rsidR="00EA1AF4" w:rsidRPr="00EA1AF4" w:rsidRDefault="00EA1AF4" w:rsidP="00084A52">
            <w:pPr>
              <w:ind w:firstLine="397"/>
              <w:jc w:val="both"/>
              <w:rPr>
                <w:rFonts w:ascii="Times New Roman" w:hAnsi="Times New Roman" w:cs="Times New Roman"/>
                <w:sz w:val="16"/>
                <w:szCs w:val="16"/>
                <w:lang w:val="kk-KZ"/>
              </w:rPr>
            </w:pPr>
            <w:r w:rsidRPr="00EA1AF4">
              <w:rPr>
                <w:rStyle w:val="s0"/>
                <w:rFonts w:ascii="Times New Roman" w:hAnsi="Times New Roman" w:cs="Times New Roman"/>
                <w:sz w:val="16"/>
                <w:szCs w:val="16"/>
                <w:lang w:val="kk-KZ"/>
              </w:rPr>
              <w:t>есеп айырысу кезеңі - тұтынылған жылу энергиясы есепке алынатын және Тұтынушыға төлемге ұсынылатын жылу энергиясына арналған шартпен айқындалатын уақыт кезеңі (күнтізбелік ай);</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энергиясы үшін есеп айырысу - Тұтынушының Өнім беруші берген төлем құжаты негізінде есеп айырысу кезеңі аяқталған соң тұтынылған жылу энергиясы үшін төлемақысы;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жылумен жабдықтау жүйесі - жылу өндіру, жылу беру және жылуды тұтыну құрылғыларынан тұратын жиынтық;</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тұтыну құрылғысы - жылу энергиясын Тұтынушының қажеттіліктері үшін жылу энергиясын, жылу жеткізгішті пайдалануға арналған құрылығы;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желiсi - жылу энергиясын беруге, таратуға арналған құрылғылар жиынтығы;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жеткізгіш - жылу энергиясын беруге арналған жылумен жабдықтау жүйесінде пайдаланылатын зат (су, бу);</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энергиясы - тұтыну кезінде жылу жеткізгіштің термодинамикалық параметрлері (температура, қысым) өзгеретін жылу жеткізгіш беретін энергия;</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өлшеу құралдарын тексеру - өлшеу құралдарының белгіленген техникалық және метрологиялық талаптарға сәйкес келуін анықтау және растау мақсатында мемлекеттік метрологиялық қызмет немесе басқа аккредиттелген заңды тұлғалар орындайтын операциялар жиынтығы;</w:t>
            </w:r>
          </w:p>
          <w:p w:rsidR="00EA1AF4" w:rsidRPr="00B31010" w:rsidRDefault="00EA1AF4" w:rsidP="00084A52">
            <w:pPr>
              <w:ind w:firstLine="397"/>
              <w:jc w:val="both"/>
              <w:rPr>
                <w:rFonts w:ascii="Times New Roman" w:hAnsi="Times New Roman" w:cs="Times New Roman"/>
                <w:sz w:val="16"/>
                <w:szCs w:val="16"/>
                <w:lang w:val="kk-KZ"/>
              </w:rPr>
            </w:pPr>
            <w:r w:rsidRPr="00B31010">
              <w:rPr>
                <w:rStyle w:val="s0"/>
                <w:rFonts w:ascii="Times New Roman" w:hAnsi="Times New Roman" w:cs="Times New Roman"/>
                <w:sz w:val="16"/>
                <w:szCs w:val="16"/>
                <w:lang w:val="kk-KZ"/>
              </w:rPr>
              <w:t xml:space="preserve">өнім беруші - </w:t>
            </w:r>
            <w:r w:rsidR="007719BD" w:rsidRPr="00B31010">
              <w:rPr>
                <w:rStyle w:val="s0"/>
                <w:rFonts w:ascii="Times New Roman" w:hAnsi="Times New Roman" w:cs="Times New Roman"/>
                <w:sz w:val="16"/>
                <w:szCs w:val="16"/>
                <w:lang w:val="kk-KZ"/>
              </w:rPr>
              <w:t>өндірілген</w:t>
            </w:r>
            <w:r w:rsidRPr="00B31010">
              <w:rPr>
                <w:rStyle w:val="s0"/>
                <w:rFonts w:ascii="Times New Roman" w:hAnsi="Times New Roman" w:cs="Times New Roman"/>
                <w:sz w:val="16"/>
                <w:szCs w:val="16"/>
                <w:lang w:val="kk-KZ"/>
              </w:rPr>
              <w:t xml:space="preserve"> жылу энергиясын Тұтынушыларға сатуды жүзеге асыратын ұйым;</w:t>
            </w:r>
          </w:p>
          <w:p w:rsidR="00EA1AF4" w:rsidRPr="00A54671" w:rsidRDefault="00EA1AF4" w:rsidP="00084A52">
            <w:pPr>
              <w:ind w:firstLine="397"/>
              <w:jc w:val="both"/>
              <w:rPr>
                <w:rFonts w:ascii="Times New Roman" w:hAnsi="Times New Roman" w:cs="Times New Roman"/>
                <w:sz w:val="16"/>
                <w:szCs w:val="16"/>
                <w:lang w:val="kk-KZ"/>
              </w:rPr>
            </w:pPr>
            <w:r w:rsidRPr="00B31010">
              <w:rPr>
                <w:rStyle w:val="s0"/>
                <w:rFonts w:ascii="Times New Roman" w:hAnsi="Times New Roman" w:cs="Times New Roman"/>
                <w:sz w:val="16"/>
                <w:szCs w:val="16"/>
                <w:lang w:val="kk-KZ"/>
              </w:rPr>
              <w:t>тараптардың пайдалану жауапкершілігін бөлу шекарасы</w:t>
            </w:r>
            <w:r w:rsidRPr="00A54671">
              <w:rPr>
                <w:rStyle w:val="s0"/>
                <w:rFonts w:ascii="Times New Roman" w:hAnsi="Times New Roman" w:cs="Times New Roman"/>
                <w:sz w:val="16"/>
                <w:szCs w:val="16"/>
                <w:lang w:val="kk-KZ"/>
              </w:rPr>
              <w:t xml:space="preserve"> - жылу тұтынатын құрылғылардың және/немесе желінің теңгерімдік тиесілігі бойынша немесе тараптардың келісімімен айқындалатын жылу тұтынатын құрылғыларды және/немесе Тараптар желілерін бөлу нүктесі (сызығы), көп пәтерлі тұрғын үйлердегі тұтынушы мен энергия беруші немесе энергиямен жабдықтаушы ұйым арасындағы пайдалану жауапкершілігінің шекарасы басқару торабының кіріс ысырмаларының бірінші бөлу фланеці бойынша айқындалады (Элеватор);</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теңгерімдік тиесілік шекарасы - жылу желісінің теңгерімдік тиесілігі бойынша анықталатын энергия өндіруші, энергия беруші ұйымдар мен Тұтынушы арасындағы, сондай-ақ Тұтынушы мен қосалқы тұтынушы арасындағы жылу желісін бөлу нүктесі;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төлем құжаты - Өнім беруші есепке алу аспаптарының нақты көрсеткіштерінің негізінде жазған, ал ол болмаған немесе уақытша бұзылған жағдайда, есептеу жолымен - оның негізінде Тұтынушы тұтынған жылу энергиясы үшін төлемақы жүргізетін құжат (шот, хабарлама, түбіртек, ескерту шоты);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тұтынушы - реттеліп көрсетілетін қызметтерді пайдаланатын немесе пайдалануға ниеттенетін жеке немесе заңды тұлға;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уәкiлеттi органның ведомствосы - табиғи монополиялар салаларындағы басшылықты жүзеге асыратын мемлекеттік органның ведомствосы.</w:t>
            </w:r>
          </w:p>
          <w:p w:rsidR="00C4622D"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643938" w:rsidRDefault="00BE5411" w:rsidP="00D56347">
            <w:pPr>
              <w:rPr>
                <w:rStyle w:val="s1"/>
                <w:rFonts w:ascii="Times New Roman" w:hAnsi="Times New Roman" w:cs="Times New Roman"/>
                <w:b/>
                <w:sz w:val="16"/>
                <w:szCs w:val="16"/>
                <w:lang w:val="kk-KZ"/>
              </w:rPr>
            </w:pPr>
            <w:r>
              <w:rPr>
                <w:rStyle w:val="s1"/>
                <w:rFonts w:ascii="Times New Roman" w:hAnsi="Times New Roman" w:cs="Times New Roman"/>
                <w:sz w:val="16"/>
                <w:szCs w:val="16"/>
                <w:lang w:val="kk-KZ"/>
              </w:rPr>
              <w:t xml:space="preserve">                           </w:t>
            </w:r>
            <w:r w:rsidR="00EA1AF4" w:rsidRPr="00A54671">
              <w:rPr>
                <w:rStyle w:val="s1"/>
                <w:rFonts w:ascii="Times New Roman" w:hAnsi="Times New Roman" w:cs="Times New Roman"/>
                <w:sz w:val="16"/>
                <w:szCs w:val="16"/>
                <w:lang w:val="kk-KZ"/>
              </w:rPr>
              <w:t>2</w:t>
            </w:r>
            <w:r w:rsidR="00EA1AF4" w:rsidRPr="00A54671">
              <w:rPr>
                <w:rStyle w:val="s1"/>
                <w:rFonts w:ascii="Times New Roman" w:hAnsi="Times New Roman" w:cs="Times New Roman"/>
                <w:b/>
                <w:sz w:val="16"/>
                <w:szCs w:val="16"/>
                <w:lang w:val="kk-KZ"/>
              </w:rPr>
              <w:t>-тарау. Шарттың нысанасы</w:t>
            </w:r>
          </w:p>
          <w:p w:rsidR="00D56347" w:rsidRPr="00A54671" w:rsidRDefault="00D56347" w:rsidP="00D56347">
            <w:pPr>
              <w:rPr>
                <w:rStyle w:val="s1"/>
                <w:rFonts w:ascii="Times New Roman" w:hAnsi="Times New Roman" w:cs="Times New Roman"/>
                <w:b/>
                <w:sz w:val="16"/>
                <w:szCs w:val="16"/>
                <w:lang w:val="kk-KZ"/>
              </w:rPr>
            </w:pPr>
          </w:p>
          <w:p w:rsidR="0073107C" w:rsidRDefault="00EA1AF4" w:rsidP="00D56347">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Шарттың алдындағы міндетті талаптар:</w:t>
            </w:r>
            <w:r w:rsidR="002C0927">
              <w:rPr>
                <w:rStyle w:val="s0"/>
                <w:rFonts w:ascii="Times New Roman" w:hAnsi="Times New Roman" w:cs="Times New Roman"/>
                <w:sz w:val="16"/>
                <w:szCs w:val="16"/>
                <w:lang w:val="kk-KZ"/>
              </w:rPr>
              <w:t xml:space="preserve"> </w:t>
            </w:r>
          </w:p>
          <w:p w:rsidR="0073107C" w:rsidRDefault="0073107C" w:rsidP="007719BD">
            <w:pPr>
              <w:ind w:firstLine="397"/>
              <w:jc w:val="both"/>
              <w:rPr>
                <w:rStyle w:val="s0"/>
                <w:rFonts w:ascii="Times New Roman" w:hAnsi="Times New Roman" w:cs="Times New Roman"/>
                <w:sz w:val="16"/>
                <w:szCs w:val="16"/>
                <w:lang w:val="kk-KZ"/>
              </w:rPr>
            </w:pPr>
          </w:p>
          <w:p w:rsidR="0073107C" w:rsidRPr="00B31010" w:rsidRDefault="0073107C" w:rsidP="007719BD">
            <w:pPr>
              <w:ind w:firstLine="397"/>
              <w:jc w:val="both"/>
              <w:rPr>
                <w:rStyle w:val="s0"/>
                <w:rFonts w:ascii="Times New Roman" w:hAnsi="Times New Roman" w:cs="Times New Roman"/>
                <w:sz w:val="16"/>
                <w:szCs w:val="16"/>
                <w:lang w:val="kk-KZ"/>
              </w:rPr>
            </w:pPr>
            <w:r>
              <w:rPr>
                <w:rStyle w:val="s0"/>
                <w:rFonts w:ascii="Times New Roman" w:hAnsi="Times New Roman" w:cs="Times New Roman"/>
                <w:sz w:val="16"/>
                <w:szCs w:val="16"/>
                <w:lang w:val="kk-KZ"/>
              </w:rPr>
              <w:t xml:space="preserve">   </w:t>
            </w:r>
            <w:r w:rsidRPr="00B31010">
              <w:rPr>
                <w:rStyle w:val="s0"/>
                <w:rFonts w:ascii="Times New Roman" w:hAnsi="Times New Roman" w:cs="Times New Roman"/>
                <w:sz w:val="16"/>
                <w:szCs w:val="16"/>
                <w:lang w:val="kk-KZ"/>
              </w:rPr>
              <w:t>Ауданы___________________м2</w:t>
            </w:r>
          </w:p>
          <w:p w:rsidR="00A05292" w:rsidRPr="00B31010" w:rsidRDefault="00A05292" w:rsidP="007719BD">
            <w:pPr>
              <w:ind w:firstLine="397"/>
              <w:jc w:val="both"/>
              <w:rPr>
                <w:rStyle w:val="s0"/>
                <w:rFonts w:ascii="Times New Roman" w:hAnsi="Times New Roman" w:cs="Times New Roman"/>
                <w:sz w:val="16"/>
                <w:szCs w:val="16"/>
                <w:lang w:val="kk-KZ"/>
              </w:rPr>
            </w:pPr>
          </w:p>
          <w:p w:rsidR="00A05292" w:rsidRPr="00E62799" w:rsidRDefault="00A05292" w:rsidP="007719BD">
            <w:pPr>
              <w:ind w:firstLine="397"/>
              <w:jc w:val="both"/>
              <w:rPr>
                <w:rStyle w:val="s0"/>
                <w:rFonts w:ascii="Times New Roman" w:hAnsi="Times New Roman" w:cs="Times New Roman"/>
                <w:sz w:val="16"/>
                <w:szCs w:val="16"/>
                <w:lang w:val="kk-KZ"/>
              </w:rPr>
            </w:pPr>
            <w:r w:rsidRPr="00B31010">
              <w:rPr>
                <w:rStyle w:val="s0"/>
                <w:rFonts w:ascii="Times New Roman" w:hAnsi="Times New Roman" w:cs="Times New Roman"/>
                <w:sz w:val="16"/>
                <w:szCs w:val="16"/>
                <w:lang w:val="kk-KZ"/>
              </w:rPr>
              <w:t xml:space="preserve">   Тұрғындар саны____________</w:t>
            </w:r>
          </w:p>
          <w:p w:rsidR="00A05292" w:rsidRDefault="00A05292" w:rsidP="002C0927">
            <w:pPr>
              <w:jc w:val="both"/>
              <w:rPr>
                <w:rStyle w:val="s0"/>
                <w:rFonts w:ascii="Times New Roman" w:hAnsi="Times New Roman" w:cs="Times New Roman"/>
                <w:sz w:val="16"/>
                <w:szCs w:val="16"/>
                <w:lang w:val="kk-KZ"/>
              </w:rPr>
            </w:pPr>
          </w:p>
          <w:p w:rsidR="00315032" w:rsidRDefault="00315032" w:rsidP="002C0927">
            <w:pPr>
              <w:jc w:val="both"/>
              <w:rPr>
                <w:rStyle w:val="s0"/>
                <w:rFonts w:ascii="Times New Roman" w:hAnsi="Times New Roman" w:cs="Times New Roman"/>
                <w:sz w:val="16"/>
                <w:szCs w:val="16"/>
                <w:lang w:val="kk-KZ"/>
              </w:rPr>
            </w:pPr>
          </w:p>
          <w:p w:rsidR="00EA1AF4" w:rsidRPr="00A54671" w:rsidRDefault="00EA1AF4" w:rsidP="002C0927">
            <w:pPr>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lastRenderedPageBreak/>
              <w:t>(осы тармақта мынадай міндетті талаптар көзделеді: энергетика саласындағы қолданыстағы нормативтік техникалық құжаттамада белгіленген талаптарға сәйкес жылу энергиясын беру және тұтыну режимі, бумен және ыстық сумен жылу энергиясын сағаттық ең жоғарғы босату, сондай-ақ энергетика саласында қолданыстағы нормативтік техникалық құжаттаманы ескере отырып, жылу жеткізгіштегі тиісті сағаттық ең жоғарғы шығысы және оны қайтарудың талаптары, жылу энергиясын кәсіпкерлік мақсатта пайдаланатын заңды немесе жеке тұлғаларға арналған жылу энергиясының мөлшері, тұтынушы қайтаратын конденсаттың көлемі мен сапасы, оның ішінде жылумен жабдықтау жүйелерінің техникалық дайындығы актісінің, жылу желілерінің теңгерімділік тиесілілігін және тараптардың пайдалану жауапкершілігін бөлу актісінің және өзге де құжаттардың болуы).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Қажет болған жағдайда Шарт алдындағы міндетті талаптар Шартқа жеке қосымшамен ресімделеді.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Өнім беруші Тұтынушыға энергия беруші ұйымдардың қосылған желісі арқылы жылу энергиясын беруге міндеттенеді.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Бұл ретте тұтынушыларға жеткізілетін жылу энергиясының параметрлері (сапасы) тараптардың теңгерiмдiк тиесiлiлігінің шекарасында орнатылған коммерциялық есепке алу аспаптарының көрсеткiштерi бойынша айқындалады және мемлекеттік стандарттарда немесе энергетика саласындағы өзге де нормативтiк техникалық құжаттамада белгiленген талаптарға, сондай-ақ Өнім беруші жасаған және жергiлiктi атқарушы органдармен келiсiлген температуралық кестеге сәйкес келуге тиiс.</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Өнім беруші Тұтынушыны Шартқа сәйкес жылу энергиясымен қамтамасыз етуге міндетті.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393E1C"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E24FC7">
            <w:pPr>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3-тарау. Көрсетілетін қызметтердi ұсыну шарттары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Өнім беруші жылу энергиясын босатуды, тараптардың келісімінде өзгеше көзделмесе, үздіксіз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Тұтынушының тұтынатын жылу энергиясының жүктемесі мен мөлшерін, алынған техникалық шарттардағы мәлімделген және тіркелген жобалық шамалардан асырмай, бірақ Шартта көрсетілгеннен асыруына Тұтынушының өтінімі бойынша Өнім берушінің рұқсатымен жол беріледі, бұл ретте Шартқа тиісті өзгерістер енгізіледі.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6. Тұтынушы Өнім берушіге Шартта айқындалған талаптармен жылу энергиясымен жабдықтау жөніндегі көрсетілетін қызметтерге ақы төлеуге, сондай-ақ жылу энергиясын тұтыну режимі мен осы Шартта көзделген басқа талаптарды сақтауға міндеттенеді.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7. Өнім беруші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қағидаларында және осы Шартта көзделген жағдайларда, оның ішінде мынадай:</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 мемлекеттік энергетикалық бақылау жөніндегі мемлекеттік орган куәландырған жылу тұтыну құрылғыларының қанағаттанарлықсыз жай-күйі авария кауіпін туғызатын немесе азаматтардың өмірлері мен қауіпсіздіктеріне қауіп төндіретін жағдайда, Тұтынушыны міндетті түрде хабардар ете отырып және толық жеткізілмеген жылу энергиясы үшін кейін қайта есеп айырысу жүргізумен;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жылу тұтыну құрылғыларына және (немесе) жылу энергиясын есепке алу аспаптарына олардың техникалық жай-күйі мен пайдалану қауіпсіздігін бақылауды жүзеге асыру үшін Өнім берушінің және Мемлекеттік энергетикалық бақылау өкілдерін жібермеген жағдайда, Тұтынушыны кемінде үш тәулік бұрын ескертумен;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осы Шарттың 8-тармағында көзделген жағдайларда, Тұтынушыны кемінде үш тәулік бұрын ескертіп;</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жылу тұтыну құрылғылары жүйелерін есепке алу аспаптарын орнату орнына дейін қосқан жағдайда;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жылу желісіне жаңа қуаттарды өздігінен қосқан жағдайда;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6) тараптардың арасында жасалған шарттың талаптарына сәйкес жылу энергиясымен жабдықтау жөніндегі ұсынылған қызметтер үшін ақы төлемеген жағдайда;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7) жылу тұтыну құрылғыларының және жылу желілерінің күзгі-қысқы кезеңдегі жұмыс істеуінің техникалық дайындығы актісінсіз жылу желілеріне қосылған және Тұтынушыда (тұрмыстық тұтынушылардан басқа) тиісті дайындалған персонал және жылу тұтыну құрылғыларының қауіпсіз әрі сенімді жұмыс істеуіне жауапты адамды тағайындау немесе осындай қызмет түрімен айналысуға рұқсаты бар мамандандырылған ұйыммен қызмет көрсетуге шарт болмаған жағдайда;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8) егер тараптардың келісімдерінде өзгеше көзделмесе, Шартта көзделген конденсат көлемін 30 %-дан кем қайтарған жағдайда тоқтатуға немесе шектеуге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9) авариялық жағдайда тұтынушыға жылу энергиясын беруді тоқтатуға немесе шектеуге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Өнім берушінің жылу энергиясын беруді тоқтатуы не шектеуі Тұтынушыны ескерту арқылы жүргізіледі: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осы тармақтың 4), 5) және 9) тармақшаларында көзделген жағдайларда - дереу;</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осы тармақтың 1), 2), 6), 7), 8) тармақшаларында көзделген жағдайларда - егер шартта өзгеше көзделмесе, энергиямен жабдықтаушы ұйым тұтынушыны жазбаша хабардар еткеннен кейін (хабарлама қою жолымен) немесе жылу энергиясын тұрмыстық қажеттіліктер үшін пайдаланбайтын тұтынушыларға жылу энергиясын беруді тоқтатқанға немесе шектеуге дейін </w:t>
            </w:r>
            <w:r w:rsidRPr="00A54671">
              <w:rPr>
                <w:rStyle w:val="s0"/>
                <w:rFonts w:ascii="Times New Roman" w:hAnsi="Times New Roman" w:cs="Times New Roman"/>
                <w:sz w:val="16"/>
                <w:szCs w:val="16"/>
                <w:lang w:val="kk-KZ"/>
              </w:rPr>
              <w:lastRenderedPageBreak/>
              <w:t>кемінде үш тәулік бұрын тұтынушының электрондық поштасына, факсына хабарлау жолымен.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Бұл ретте Тұтынушының жазбаша түрдегі ескертуі тұтынушының жеке өзіне қол қойғызып тапсырылады не Тұтынушыға тапсырыс хатпен жіберіледі, ал осы тармақтың 1) тармақшасында көзделген жағдайда Тұтынушы телефонограммамен хабардар етілуі мүмкін.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Тұтынушы шарт жасасу кезінде не кейіннен электрондық поштаның мекен-жайын ұсынған жағдайда ескерту тұтынушының электрондық поштасына жіберіледі.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Көппәтерлі тұрғын үйлерде тұратын Тұтынушыларға осы тармақтың 1), 3), 4), 7) тармақшаларында көзделген жағдайларда жылу энергиясын берудің тоқтатылатыны немесе шектелетіні туралы ескерту кондоминиум объектісін басқару органының уәкілетті тұлғасының мекенжайына хат, телефонограмма жіберу жолымен жүзеге асырылады.</w:t>
            </w:r>
          </w:p>
          <w:p w:rsidR="00AA6241"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8. Жабдықты жөндеу және (немесе) жаңа тұтынушыларды қосу жөніндегі жоспарлы жұмыстарды жүргізу қажет болған және резервтік қорек болмаған кезде Тұтынушыны ажырату тәртібі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қағидаларына сәйкес көзделеді. </w:t>
            </w:r>
          </w:p>
          <w:p w:rsidR="00823983" w:rsidRPr="00A54671" w:rsidRDefault="00823983" w:rsidP="00084A52">
            <w:pPr>
              <w:ind w:firstLine="397"/>
              <w:jc w:val="both"/>
              <w:rPr>
                <w:rFonts w:ascii="Times New Roman" w:hAnsi="Times New Roman" w:cs="Times New Roman"/>
                <w:sz w:val="16"/>
                <w:szCs w:val="16"/>
                <w:lang w:val="kk-KZ"/>
              </w:rPr>
            </w:pPr>
          </w:p>
          <w:p w:rsidR="00EA1AF4" w:rsidRPr="00A54671" w:rsidRDefault="00EA1AF4" w:rsidP="00084A52">
            <w:pPr>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4-тарау. Жылу энергиясын есепке алу</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9. Тұтынушылардың жылу тұтыну құрылғылары жылу энергиясына есеп айырысу үшін қажетті есепке алу аспаптарымен қамтамасыз етіледі. Тұтынушы есепке алу аспаптарын дербес сатып алуға және орнатуға құқылы. Есепке алу аспаптарын Өнім беруші сатып алған және орнатқан жағдайда, Тұтынушы онымен Қазақстан Республикасының табиғи монополиялар туралы қолданыстағы заңнамасында көзделген тәртіпте жылу энергиясын есепке алу аспабын сатып алу мен орнатуға тиісті шарт жасасады. Жылу энергиясын есепке алуды ұйымдастыру, жылу жеткізгіштің жылу энергиясын есепке алу тораптарының техникалық жай-күйі нормативтік техникалық құжаттамалардың талаптарына жауап беруі тиіс.</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10. Жылу энергиясын есепке алу үшін үлгілері Өлшем бірліктерін қамтамасыз етудің мемлекеттік тізіліміне енгізілген есепке алу аспаптары пайдаланылуы тиіс. Бұл ретте, оларда алғашқы немесе кезеңмен тексерілгені туралы осындай тексеруге құқығы бар ұйымның таңбасы болуы қажет.</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Есепке алу аспаптарының көрсеткіштерін алуды энергия беруші (энергиямен жабдықтаушы) ұйымның өкілдері Тұтынушының не оның өкілінің қатысуымен, ал көрсеткіштері қашықтықтан алынатын есепке алу аспаптарын орнатқан жағдайда Тұтынушының қатысуынсыз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Бұл ретте, Тұтынушы қағаз тасығышта басып шығаруға немесе есепке алу аспаптары көрсеткіштерінің электрондық нұсқасын алуға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Тұтынушының кінәсінан есепке алу құралдарының көрсеткіштерін алу мүмкін болмаған кезде және егер бұл ретте тұтынушы энергия беруші ұйымға өзі жұмсаған жылу энергиясының мөлшері туралы мәліметтерді ұсынбаса, энергиямен жабдықтаушы ұйым нақты тұтыну бойынша кейіннен қайта есептеуді жүргізе отырып, өткен жылдың осындай кезеңіндегі Тұтынушының жылу энергиясының орташа тәуліктік шығысы бойынша көрсетілген кезеңдер үшін есеп айырысуды жүргізуге құқылы. Тұтынушының кінәсінан есепке алу аспаптарының көрсеткіштерін алудың мүмкін болмауы Өнім берушінің журналында тиісті жазбамен расталады.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11. Есепке алу аспаптарын кезеңмен тексеруді, жөндеуді және оған техникалық қызмет көрсетуді энергия беруші ұйым не осындай қызмет түріне рұқсаты бар өзге мамандандырылған ұйым Тұтынушымен жасалған жеке шарт бойынша жүзеге асырады.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Тұтынушы есепке алу аспаптарын тексеру, жөндеу және оған техникалық қызмет көрсету бойынша жұмыстарды жүргізу үшін мамандандырылған ұйымды өзі таңдауға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12. Тараптар өз теңгерімдеріндегі есепке алу аспаптарына тиісті метрологиялық стандарттарда көзделген мерзімдерде өз есептерінен метрологиялық тексеру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Тараптар талап етуші тараптың есебінен жүргізілетін қосымша тексерулер жүргізуді талап ете алады.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13. Өнім беруші жеткізген және Тұтынушы алған жылу энергиясының мөлшері есепке алу аспаптарының көрсеткіштері бойынша айқындалады. Тұрмыстық тұтынушыларда есепке алу аспаптары болмаған кезде, төлем мөлшері реттеліп көрсетілетін коммуналдық қызметтерді есепке алу аспаптары жоқ тұтынушылар үшін Қазақстан Республикасының заңнамасына сәйкес облыстардың, республикалық маңызы бар қаланың, астананың әкімдіктері бекіткен нормалар бойынша айқындалады және Қазақстан Республикасының табиғи монополиялар туралы заңнамасына сәйкес бекітеді.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14. Егер Шартта өзгеше көзделмесе, жылу энергиясын босатуды есепке алу тараптардың теңгерімдік тиесілілігін бөлу шекарасында жүргізіледі. Есепке алу аспаптары тараптардың теңгерімдік тиесілілігін бөлу шекарасында орнатылмаған жағдайда, бөлу шекарасынан есепке алу аспаптары орнатылған жерге дейінгі желі учаскесіндегі ысыраптар желінің аталған учаскесі теңгерімінде тұрған иеленушіге жатады.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ысыраптарын есептеуді немесе жылу ысыраптарына сынақты энергия беруші ұйым Тұтынушымен бірлесіп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15. Жабдықтардың техникалық жай-күйі үшін жауапкершілік және тұтынушының меншігіндегі, оның ішінде тұтынушылардың ортақ меншігіндегі жылу желілерінің қауіпсіздігін қамтамасыз ету тұтынушыларға жүктеледі және теңгерімдік тиесілігінің шекарасы бойынша анықталады.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lastRenderedPageBreak/>
              <w:t>Жылу энергиясын есепке алу аспаптарының сақталуына жауапкершілік оның иесіне жүктеледі және теңгерімдік тиесілілігінің шекарасы бойынша анықталады.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Кондоминиумды басқару органы жылу тұтыну құрылғыларына қызмет көрсетуді дербес немесе мамандандырылған ұйыммен шарт бойынша жүргізе алады.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16. Есепке алу аспабы істен шыққан жағдайда энергиямен жабдықтаушы ұйым көрсетілген кезеңдерге есепке алу аспаптары жоқ Тұтынушылар үшін жылумен жабдықтауды тұтыну нормасы бойынша, бірақ бір айдан аспайтын мерзім ішінде есеп айырысу жүргізеді, осы уақытта есепке алу қалпына келтірілуі тиіс.</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Егер есепке алу аспабын көрсетілген мерзімде қалпына келтіру мүмкін болмаған жағдайда, есептеу тәртібі және есептеуді қалпына келтіру мерзімдері тараптардың жеке келісімімен белгіленуі тиіс.</w:t>
            </w:r>
          </w:p>
          <w:p w:rsidR="00EA1AF4"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Есепке алу аспаптарын үшінші тұлғалар ұрлаған немесе сындырған жағдайда сақтауға жауапты адам, Шартта өзгеше көзделмесе, бір ай мерзімінде есепке алу аспабын қалпына келтіруге міндетті. Есепке алу аспаптарын қалпына келтіргенге дейін Тұтынушы оны жылу желісіне қосуды талап етуге құқылы.</w:t>
            </w:r>
          </w:p>
          <w:p w:rsidR="00BE5411" w:rsidRPr="00A54671" w:rsidRDefault="00BE5411" w:rsidP="00084A52">
            <w:pPr>
              <w:ind w:firstLine="397"/>
              <w:jc w:val="both"/>
              <w:rPr>
                <w:rFonts w:ascii="Times New Roman" w:hAnsi="Times New Roman" w:cs="Times New Roman"/>
                <w:sz w:val="16"/>
                <w:szCs w:val="16"/>
                <w:lang w:val="kk-KZ"/>
              </w:rPr>
            </w:pPr>
          </w:p>
          <w:p w:rsidR="00EA1AF4" w:rsidRDefault="00EA1AF4" w:rsidP="007719BD">
            <w:pPr>
              <w:ind w:firstLine="397"/>
              <w:jc w:val="both"/>
              <w:rPr>
                <w:rStyle w:val="s1"/>
                <w:rFonts w:ascii="Times New Roman" w:hAnsi="Times New Roman" w:cs="Times New Roman"/>
                <w:b/>
                <w:sz w:val="16"/>
                <w:szCs w:val="16"/>
                <w:lang w:val="kk-KZ"/>
              </w:rPr>
            </w:pPr>
            <w:r w:rsidRPr="00A54671">
              <w:rPr>
                <w:rStyle w:val="s0"/>
                <w:rFonts w:ascii="Times New Roman" w:hAnsi="Times New Roman" w:cs="Times New Roman"/>
                <w:sz w:val="16"/>
                <w:szCs w:val="16"/>
                <w:lang w:val="kk-KZ"/>
              </w:rPr>
              <w:t> </w:t>
            </w:r>
            <w:r w:rsidR="007719BD">
              <w:rPr>
                <w:rStyle w:val="s0"/>
                <w:rFonts w:ascii="Times New Roman" w:hAnsi="Times New Roman" w:cs="Times New Roman"/>
                <w:sz w:val="16"/>
                <w:szCs w:val="16"/>
                <w:lang w:val="kk-KZ"/>
              </w:rPr>
              <w:t xml:space="preserve">           </w:t>
            </w:r>
            <w:r w:rsidRPr="00A54671">
              <w:rPr>
                <w:rStyle w:val="s1"/>
                <w:rFonts w:ascii="Times New Roman" w:hAnsi="Times New Roman" w:cs="Times New Roman"/>
                <w:b/>
                <w:sz w:val="16"/>
                <w:szCs w:val="16"/>
                <w:lang w:val="kk-KZ"/>
              </w:rPr>
              <w:t>5-тарау. Тараптардың құқықтары мен мiндеттерi</w:t>
            </w:r>
          </w:p>
          <w:p w:rsidR="00BE5411" w:rsidRPr="00A54671" w:rsidRDefault="00BE5411" w:rsidP="007719BD">
            <w:pPr>
              <w:ind w:firstLine="397"/>
              <w:jc w:val="both"/>
              <w:rPr>
                <w:rFonts w:ascii="Times New Roman" w:hAnsi="Times New Roman" w:cs="Times New Roman"/>
                <w:b/>
                <w:sz w:val="16"/>
                <w:szCs w:val="16"/>
                <w:lang w:val="kk-KZ"/>
              </w:rPr>
            </w:pPr>
          </w:p>
          <w:p w:rsidR="00EA1AF4" w:rsidRPr="00A54671" w:rsidRDefault="00EA1AF4" w:rsidP="007719BD">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17. Тұтынушы: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1) жылу энергиясымен жабдықтау жөніндегі көрсетілетін қызметтерді Қазақстан Республикасының табиғи монополиялар туралы </w:t>
            </w:r>
            <w:r w:rsidR="00B33050">
              <w:fldChar w:fldCharType="begin"/>
            </w:r>
            <w:r w:rsidR="00B33050" w:rsidRPr="00B33050">
              <w:rPr>
                <w:lang w:val="kk-KZ"/>
              </w:rPr>
              <w:instrText xml:space="preserve"> HYPERLINK "http:///online.zakon.kz/Document/?link_id=1006618718" </w:instrText>
            </w:r>
            <w:r w:rsidR="00B33050">
              <w:fldChar w:fldCharType="separate"/>
            </w:r>
            <w:r w:rsidRPr="00A54671">
              <w:rPr>
                <w:rStyle w:val="a7"/>
                <w:rFonts w:ascii="Times New Roman" w:hAnsi="Times New Roman" w:cs="Times New Roman"/>
                <w:sz w:val="16"/>
                <w:szCs w:val="16"/>
                <w:lang w:val="kk-KZ"/>
              </w:rPr>
              <w:t>заңнамасына</w:t>
            </w:r>
            <w:r w:rsidR="00B33050">
              <w:rPr>
                <w:rStyle w:val="a7"/>
                <w:rFonts w:ascii="Times New Roman" w:hAnsi="Times New Roman" w:cs="Times New Roman"/>
                <w:sz w:val="16"/>
                <w:szCs w:val="16"/>
                <w:lang w:val="kk-KZ"/>
              </w:rPr>
              <w:fldChar w:fldCharType="end"/>
            </w:r>
            <w:r w:rsidRPr="00A54671">
              <w:rPr>
                <w:rStyle w:val="s0"/>
                <w:rFonts w:ascii="Times New Roman" w:hAnsi="Times New Roman" w:cs="Times New Roman"/>
                <w:sz w:val="16"/>
                <w:szCs w:val="16"/>
                <w:lang w:val="kk-KZ"/>
              </w:rPr>
              <w:t xml:space="preserve"> сәйкес бекітілген тарифтер бойынша сатып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осы Шартта белгіленген көлемде және мерзімдерде белгіленген сападағы көрсетілетін қызметтерді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тараптардың келісімі бойынша кәсіпкерлік мақсат және тұрмыстық тұтыну үшін қажетті мөлшерде жылу энергиясын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Шартта айқындалған кәсіпкерлік мақсат үшін тұтынылатын жылу энергиясының мөлшерін өзгертуге;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Өнім берушіден Қазақстан Республикасының табиғи монополиялар туралы заңнамасына сәйкес тарифтердің (бағалардың, алымдар мөлшерлемелерінің) немесе олардың шекті деңгейлерінің өзгеруі туралы ақпаратты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6) Қазақстан Республикасының табиғи монополиялар туралы заңнамасына сәйкес үздіксіз циклдағы өндіріске байланысты қызметті жүзеге асыру кезінде жылу энергиясын үздіксіз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7) Өнім берушіден жылу энергиясымен жабдықтау жөніндегі көрсетілетін қызметке ақы төлеуді қайта есептеуді және жасалған шарттың талаптарына сәйкес жылу энергиясын толық жеткізбеуден немесе сапасыз жеткізуден келтірген нақты залалды өтеуді талап етуге;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8) Өнім берушіден нақты сыртқы ауа температурасын ескере отырып төлемі бойынша, жылу энергиясымен жабдықтау жөніндегі көрсетілетін қызметтердің төлемі бойынша қайта есептеуді талап етуге;</w:t>
            </w:r>
          </w:p>
          <w:p w:rsidR="00EA1AF4"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9) Шартты жасасуға және орындауға байланысты даулы мәселелерді шешу үшін уәкілетті және (немесе) сот органдарына жүгінуге;</w:t>
            </w:r>
          </w:p>
          <w:p w:rsidR="00823983" w:rsidRPr="00A54671" w:rsidRDefault="00823983" w:rsidP="00084A52">
            <w:pPr>
              <w:ind w:firstLine="397"/>
              <w:jc w:val="both"/>
              <w:rPr>
                <w:rFonts w:ascii="Times New Roman" w:hAnsi="Times New Roman" w:cs="Times New Roman"/>
                <w:sz w:val="16"/>
                <w:szCs w:val="16"/>
                <w:lang w:val="kk-KZ"/>
              </w:rPr>
            </w:pP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10) жария тыңдауларға қатысуға;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11) Өнім берушіні хабардар еткен және Өнім беруші ұсынған қызмет көлемі бойынша толық ақы төлеген жағдайда Шартты біржақты тәртіппен бұзуға;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12) Қазақстан Республикасының азаматтық заңнамасында көзделген өзге де құқықтарға ие болуға;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13) Өнім берушінің нақты ұсынған қызметтеріне ақы төлеген жағдайда күнтізбелік отыз күннен кешіктірмей Өнім берушіге жазбаша хабарлап, біржақты тәртіппен Шартты бұзуға құқылы. Бұл ретте, жылыту жүйесі көппәтерлі үйдің жалпы жылыту жүйесінің бір бөлігі болып табылатын жеке үй-жай иесінің жылу энергиясымен жабдықтауға жасалған Шарттан біржақты бас тартуына жол берілмейді.</w:t>
            </w:r>
          </w:p>
          <w:p w:rsidR="00EA1AF4"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18. Тұтынушы:</w:t>
            </w:r>
          </w:p>
          <w:p w:rsidR="00BE5411" w:rsidRPr="00A54671" w:rsidRDefault="00BE5411" w:rsidP="00084A52">
            <w:pPr>
              <w:ind w:firstLine="397"/>
              <w:jc w:val="both"/>
              <w:rPr>
                <w:rFonts w:ascii="Times New Roman" w:hAnsi="Times New Roman" w:cs="Times New Roman"/>
                <w:sz w:val="16"/>
                <w:szCs w:val="16"/>
                <w:lang w:val="kk-KZ"/>
              </w:rPr>
            </w:pP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 Шарттың талаптарына сәйкес Өнім берушінің жылу энергиясымен жабдықтау бойынша ұсынған қызметтеріне уақытылы және толық көлемде ақы төлеуге;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Өнім берушіге есепке алу аспаптарының істен шыққаны немесе жұмыс режимінің және жұмыс істеу жағдайларының бұзылғаны туралы жазбаша түрде дереу хабарлауға міндетті, олай болмаған жағдайда есепке алу аспаптары тиісті құжаттармен расталған олардың соңғы тексерілуі кезінен бастап істен шыққан болып есептеледі;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пайдаланатын желілердің, аспаптар мен жабдықтардың техникалық жай-күйі мен қауіпсіздігін тиісті дәрежеде қамтамасыз етуге, энергия тұтынудың белгіленген режимін сақтауға, сондай-ақ Өнім берушіге авариялар, өрттер және энергияны пайдалану кезінде туындайтын өзге де бұзушылықтар туралы дереу хабарлауға;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жоспарлы жөндеулер, авариялық-қалпына келтіру жұмыстары жағдайларынан басқа, жылу тұтыну құрылғыларын пайдалануға қосқанға дейін және әрбір жылыту маусымының алдында Өнім беруші берген техникалық дайындық актісін ресімдеу үшін іс-шаралар кешенін жүргізуге;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желілердің, аспаптар мен жабдықтардың техникалық жай-күйі мен қауіпсіздігін бақылауды жүзеге асыру үшін жылу энергиясын есепке алу аспаптарына және жылу тұтынатын құрылғыларға Өнім беруші және Мемлекеттік энергия бақылау өкілін кедергісіз жіберуді қамтамасыз етуге;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lastRenderedPageBreak/>
              <w:t>6) Шартты бұзу кезінде есеп айырысуларға салыстыру жүргізу және Өнім берушінің жылу энергиясымен жабдықтау бойынша нақты ұсынған қызметтері үшін борышын өтеуге міндетті.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19. Өнім беруші: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қағидаларына сәйкес Тұтынушылардың сақтауы үшін міндетті техникалық талаптарды белгілеуге;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Қазақстан Республикасы Энергетика министрінің 2014 жылғы 18 желтоқсандағы № 211 бұйрығымен бекітілген (Нормативтік құқықтық актілердің мемлекеттік тізілімінде № 10234 болып тіркелген) Жылу энергиясын пайдалану қағидаларында белгіленген тәртіппен есепке алу аспаптарына техникалық қызмет көрсетуді жүргізуге және оларды салыстырып тексеруді ұйымдастыруға;);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осы Шарттың 7-тармағында көзделген жағдайларда және тәртіппен Шарттың орындалуын біржақты тәртіпте тоқтата тұруға;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Қазақстан Республикасының табиғи монополиялар туралы заңнамасына сәйкес бекітілген тарифтер бойынша жылу энергиясымен жабдықтау жөнінде көрсетілетін қызметтер үшін ақы алуға;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уәкілетті орган бекіткен тәртіпте тарифтердің қолданылуы кезеңінде жылу энергиясымен жабдықтау жөніндегі реттеліп көрсетілетін қызметтерге тарифтерді төмендетуге;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6) Қазақстан Республикасының қолданыстағы азаматтық заңнамасында белгіленген өзге де іс әрекеттерді жасауға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20. Өнім беруші: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 жылу энергиясымен жабдықтау жөніндегі көрсетілетін қызметтердің барлық тұтынушылары үшін тең жағдайлар ұсынуға;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 жылу энергиясымен жабдықтау жөніндегі көрсетілетін қызметтерді ұсынуға Тұтынушымен Шарт жасасуға;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 Тұтынушылардан жылу энергиясымен жабдықтау бойынша көрсетілген қызметтерді ұсынғаны үшін төлемдерді, оның ішінде қазіргі заманғы ақпараттық-техникалық құралдарды пайдалана отырып қабылдауды қамтамасыз етуге;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4) жылу энергиясымен жабдықтау жөніндегі қызметтерді ұсынуға арналған шартты жасасу кезінде Тұтынушылар құқықтарының бұзылуына жол бермеуге;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5) жылу желілерінің теңгерімдік тиесілілігін бөлу шекарасында осы Шартта көзделген жылу энергиясының параметрлерін ұстауға;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6) Тұтынушыға өз құзыреттерінің шегінде мемлекеттік органдар белгілеген сапаға қойылатын талаптарға сәйкес, сондай-ақ Шарттың талаптарында белгіленген тәртіпте және мерзімдерде жылу энергиясымен жабдықтау жөніндегі көрсетілетін қызметтерді ұсынуға;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7) жасалған Шарттың талаптарына сәйкес жылумен жабдықтау жөніндегі көрсетілетін қызметтер құнына қайта есептеу жүргізуге және жылу энергиясын толық жеткізбеуден немесе сапасыз жеткізуден келтірген нақты залалды өтеуге, уәкілетті орган бекіткен сыртқы ауаның нақты температурасын ескере отырып, жылумен жабдықтау жөніндегі қызметтердің құнын қайта есептеу әдістемесіне сәйкес сыртқы ауаның нақты температурасын ескере отырып, жылумен жабдықтау жөніндегі қызметтердің құнын қайта есептеу нәтижелері бойынша тұтынушыларға қаражатты қайтаруды жүзеге асыруға;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8) Тұтынушыға жеткізілетін жылу энергиясын есепке алуды және оның сапасына бақылауды жүргізуге, жылу энергиясының сапасы бұзылуының алдын алу және оны жою жөнінде уақытылы шаралар қабылдауға;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9) Тұтынушы жылу энергиясы сапасының төмендеуі туралы жазбаша өтініш берген не ауызша өтініш жасаған күннен бастап күнтізбелік үш күн ішінде сапаны қалпына келтіру бойынша барлық шараларды қабылдауға және қайта есептеу жасауға;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10) осы Шартта көзделген жағдайлардан басқа жағдайларда, жылу энергиясымен жабдықтауда үзілістерге жол бермеуге;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11) есепке алу аспабының істен шығуы Тұтынушының кінәсінан болмаған жағдайда, жылу энергиясы есебін өткен жылдың осындай кезеңі үшін Тұтынушының орта тәуліктік шығысы бойынша жүргізуге;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12) тарифтердің (бағалардың, алымдар мөлшерлемелерінің) немесе олардың шекті деңгейлерінің өзгеруі туралы ақпаратты Қазақстан Республикасының табиғи монополиялар туралы </w:t>
            </w:r>
            <w:hyperlink r:id="rId6" w:history="1">
              <w:r w:rsidRPr="00A54671">
                <w:rPr>
                  <w:rStyle w:val="a7"/>
                  <w:rFonts w:ascii="Times New Roman" w:hAnsi="Times New Roman" w:cs="Times New Roman"/>
                  <w:sz w:val="16"/>
                  <w:szCs w:val="16"/>
                  <w:lang w:val="kk-KZ"/>
                </w:rPr>
                <w:t>заңнамасында</w:t>
              </w:r>
            </w:hyperlink>
            <w:r w:rsidRPr="00A54671">
              <w:rPr>
                <w:rStyle w:val="s0"/>
                <w:rFonts w:ascii="Times New Roman" w:hAnsi="Times New Roman" w:cs="Times New Roman"/>
                <w:sz w:val="16"/>
                <w:szCs w:val="16"/>
                <w:lang w:val="kk-KZ"/>
              </w:rPr>
              <w:t xml:space="preserve"> белгіленген мерзімде Тұтынушының назарына жеткізуге;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13) Қазақстан Республикасының салық заңнамасы тиісінше өзгерген жағдайда Тұтынушы үшін жылу энергиясымен жабдықтау тарифтерін уәкілетті орган белгілеген тәртіпте төмендетуге;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14) Қазақстан Республикасының электр энергетикасы туралы </w:t>
            </w:r>
            <w:r w:rsidR="00B33050">
              <w:fldChar w:fldCharType="begin"/>
            </w:r>
            <w:r w:rsidR="00B33050" w:rsidRPr="00B33050">
              <w:rPr>
                <w:lang w:val="kk-KZ"/>
              </w:rPr>
              <w:instrText xml:space="preserve"> HYPERLINK "http:///online.zakon.kz/Document/?link_id=1000225851" </w:instrText>
            </w:r>
            <w:r w:rsidR="00B33050">
              <w:fldChar w:fldCharType="separate"/>
            </w:r>
            <w:r w:rsidRPr="00A54671">
              <w:rPr>
                <w:rStyle w:val="a7"/>
                <w:rFonts w:ascii="Times New Roman" w:hAnsi="Times New Roman" w:cs="Times New Roman"/>
                <w:sz w:val="16"/>
                <w:szCs w:val="16"/>
                <w:lang w:val="kk-KZ"/>
              </w:rPr>
              <w:t>заңнамасына</w:t>
            </w:r>
            <w:r w:rsidR="00B33050">
              <w:rPr>
                <w:rStyle w:val="a7"/>
                <w:rFonts w:ascii="Times New Roman" w:hAnsi="Times New Roman" w:cs="Times New Roman"/>
                <w:sz w:val="16"/>
                <w:szCs w:val="16"/>
                <w:lang w:val="kk-KZ"/>
              </w:rPr>
              <w:fldChar w:fldCharType="end"/>
            </w:r>
            <w:r w:rsidRPr="00A54671">
              <w:rPr>
                <w:rStyle w:val="s0"/>
                <w:rFonts w:ascii="Times New Roman" w:hAnsi="Times New Roman" w:cs="Times New Roman"/>
                <w:sz w:val="16"/>
                <w:szCs w:val="16"/>
                <w:lang w:val="kk-KZ"/>
              </w:rPr>
              <w:t xml:space="preserve"> сәйкес үздіксіз циклдағы өнідіріске байланысты қызметті жүзеге асыру кезінде Тұтынушыға жылу энергиясын үздіксіз беруге;</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15) тұтынушы өкілдерінің қатысуымен жылу энергиясын есепке алу аспаптарының көрсеткіштерін алуға не энергия беруші ұйым өкілдерінің қатысуымен көрсеткіштерді алуды не есепке алу аспаптарының көрсеткіштерін қашықтықтан алуды қамтамасыз етуге міндетті.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6-тарау. Тараптарға қойылатын талаптар</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21. Тұтынушыға инженерлік желілерді қайта жабдықтауға, Өнім берушінің келісімінсіз реттеуші және бекіту арматурасын орнатуға, қосуға, қауіпсіз пайдалану талаптарына және энергетика саласындағы нормативтік құжаттарда белгіленген басқа да талаптарға сай келмейтін жабдықтар мен </w:t>
            </w:r>
            <w:r w:rsidRPr="00A54671">
              <w:rPr>
                <w:rStyle w:val="s0"/>
                <w:rFonts w:ascii="Times New Roman" w:hAnsi="Times New Roman" w:cs="Times New Roman"/>
                <w:sz w:val="16"/>
                <w:szCs w:val="16"/>
                <w:lang w:val="kk-KZ"/>
              </w:rPr>
              <w:lastRenderedPageBreak/>
              <w:t>құрылғыларды пайдалануға, жылу энергиясын есепке алудың қолда бар схемасын бұзуға, сондай-ақ жылу беру жүйелерінде жылу тасымалдағышты тікелей мақсатына сай емес пайдалануға жол берілмейді.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22. Тараптарға тараптардың құқықтарын шектейтін не Қазақстан Республикасының азаматтық заңнамаларын өзгеше бұзатын әрекеттер жасауға тыйым салынады.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23.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7-тарау. Есеп айырысу тәртiбi</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24. Тұтынушы Өнім берушінің жылу энергиясымен жабдықтау жөніндегі көрсетілетін қызметтеріне ақы төлеуді Қазақстан Республикасының табиғи монополиялар туралы </w:t>
            </w:r>
            <w:r w:rsidR="00B33050">
              <w:fldChar w:fldCharType="begin"/>
            </w:r>
            <w:r w:rsidR="00B33050" w:rsidRPr="00B33050">
              <w:rPr>
                <w:lang w:val="kk-KZ"/>
              </w:rPr>
              <w:instrText xml:space="preserve"> HYPERLINK "http:///online.zakon.kz/Document/?link_id=1006618718" </w:instrText>
            </w:r>
            <w:r w:rsidR="00B33050">
              <w:fldChar w:fldCharType="separate"/>
            </w:r>
            <w:r w:rsidRPr="00A54671">
              <w:rPr>
                <w:rStyle w:val="a7"/>
                <w:rFonts w:ascii="Times New Roman" w:hAnsi="Times New Roman" w:cs="Times New Roman"/>
                <w:sz w:val="16"/>
                <w:szCs w:val="16"/>
                <w:lang w:val="kk-KZ"/>
              </w:rPr>
              <w:t>заңнамасына</w:t>
            </w:r>
            <w:r w:rsidR="00B33050">
              <w:rPr>
                <w:rStyle w:val="a7"/>
                <w:rFonts w:ascii="Times New Roman" w:hAnsi="Times New Roman" w:cs="Times New Roman"/>
                <w:sz w:val="16"/>
                <w:szCs w:val="16"/>
                <w:lang w:val="kk-KZ"/>
              </w:rPr>
              <w:fldChar w:fldCharType="end"/>
            </w:r>
            <w:r w:rsidRPr="00A54671">
              <w:rPr>
                <w:rStyle w:val="s0"/>
                <w:rFonts w:ascii="Times New Roman" w:hAnsi="Times New Roman" w:cs="Times New Roman"/>
                <w:sz w:val="16"/>
                <w:szCs w:val="16"/>
                <w:lang w:val="kk-KZ"/>
              </w:rPr>
              <w:t xml:space="preserve"> сәйкес бекітілген тарифтер бойынша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25. Тұтынушы Өнім берушінің жылу энергиясымен жабдықтау бойынша ұсынған нақты қызметтеріне ақы төлеуді есеп айырысудан кейінгі айдың 25-күнінен кешіктірмей есепке алу аспаптарының көрсеткіштеріне сәйкес жүргізеді. Есепке алу аспаптары болмаған жағдайда Тұтынушы ақы төлеуді осы Шарттың 13-тармағына сәйкес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26. Өткен кезеңдер үшiн берешегi болған кезде, төлемақы бiрiншi кезекте осы берешектi өтеуге жiберіледі.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берушінің алдындағы Тұтынушының өзге де мiндеттемелерi бойынша берешегiн өтеу есебiне, егер осындай болса) есептеледi. Егер Тұтынушы Өнім берушінің келесi есеп айырысу кезеңiндегi қызметтерiнен бас тартса, артық төленген сомалар қайтарылады.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27. Егер коммерциялық есепке алу аспаптары ақаулығының нәтижесiнде және басқа да жағдайларда шоттарға түзету енгiзу қажет болған жағдайда Тараптар кейiнгі есеп айырысу кезеңдерiнде шоттарға түзету енгізедi.</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28. Төлем құжатында көрсетілген деректемелер бойынша Өнім берушінің ағымдағы шотына ақша аудару Өнім берушінің жылу энергиясымен жабдықтау бойынша көрсетілетін қызметтерiне ақы төлеу жөнінде Тұтынушының мiндеттемелерiн орындауы деп танылады.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Default="00EA1AF4" w:rsidP="00084A52">
            <w:pPr>
              <w:jc w:val="center"/>
              <w:rPr>
                <w:rStyle w:val="s1"/>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8-тарау. Дауларды шешу тәртібі</w:t>
            </w:r>
          </w:p>
          <w:p w:rsidR="00157297" w:rsidRPr="00A54671" w:rsidRDefault="00157297" w:rsidP="00084A52">
            <w:pPr>
              <w:jc w:val="center"/>
              <w:rPr>
                <w:rFonts w:ascii="Times New Roman" w:hAnsi="Times New Roman" w:cs="Times New Roman"/>
                <w:b/>
                <w:sz w:val="16"/>
                <w:szCs w:val="16"/>
                <w:lang w:val="kk-KZ"/>
              </w:rPr>
            </w:pP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29. Жылу энергиясын беруді тоқтату уақыты, сондай-ақ оның сапасының нормативтік-техникалық құжаттамалардың талаптарына сәйкес келмеуі уақыты (күні, сағаты) көрсетіліп, кейін жылу энергиясын тиісті сапада беруді қалпына келтірудің уақыты (күні, сағаты) белгісі қойылып, Өнім берушінің диспетчерлік қызметінің журналында белгіленуі қажет.</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30. Жылу энергиясын берудегі үзіліс кезінде немесе тиісті сападағы жылу энергиясын бермеу кезінде Тұтынушы бұл туралы Өнім берушіні өзі (өтініммен) немесе міндетті түрде берілген уақыты, күні және берген және қабылдаған адамдардың тектері көрсетілген телефонограммамен хабардар етеді. Телефонограммада тауар сапасының нашарлай бастауының (болмауының) уақыты, нашарлау сипаты және Өнім беруші өкілінің болуының қажеттілігі (егер жылу энергиясы сапасының нашарлауы немесе оны берудегі үзілісті Өнім беруші журналда тіркемесе) көрсетіледі.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Тұтынушы өзі өтініш берген жағдайда өтінімнің көшірмесі болуы тиіс, онда түсуін тіркеу кезінде тіркеу нөмірі, өтінімді беру күні мен уақыты, Өтінім берушінің қабылдап алған өкілінің қолы қойылады. Жылумен жабдықтау тоқтаған кезде өтінім дереу, параметрлері нашарлаған кезде - ауытқу басталған сәттен бастап бір тәуліктен кешіктірмей беріледі.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Өнім беруші өтінімде (телефонограммада) көрсетілген тауар сапасының ауытқуы, Тұтынушыларға оны берудегі үзілістер туралы журналдағы белгілерді салыстырады және келіспеушіліктер болмаған жағдайда параметрлердің есептіден орта тәуліктік ауытқуына сүйене отырып, тауар құнын қайта есептеуді оны нақты тұтынуына сәйкес жүргізеді.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31. Өнім берушінің жылу энергиясын бермеу немесе сапасы төмен тауар (жылу энергиясын) ұсыну фактісін куәландырудан бас тартқан жағдайда Тұтынушы: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тауарды беруден бас тартудың (ажыратудың) немесе оны сапасыз берудің басталған уақыты;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тауар сапасы нашарлауының сипаттамасы;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өтінім берудің уақыты және оның тіркеу нөмірі (Өнім берушінің журналы бойынша);</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жылу энергиясын беруді қалпына келтіру уақыты (оның сапасының қалыпқа келуі);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тауардың болмау (сапасының нашарлау) кезеңі көрсетілген жазбаша өтініш жазуға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Өтінішке Тұтынушы, Тұтынушының жылу шаруашылығына жауапты адам, екі тәуелсіз куә қол қояды да, Өнім берушіге жіберіледі</w:t>
            </w:r>
            <w:r w:rsidRPr="00B31010">
              <w:rPr>
                <w:rStyle w:val="s0"/>
                <w:rFonts w:ascii="Times New Roman" w:hAnsi="Times New Roman" w:cs="Times New Roman"/>
                <w:sz w:val="16"/>
                <w:szCs w:val="16"/>
                <w:lang w:val="kk-KZ"/>
              </w:rPr>
              <w:t xml:space="preserve">. Егер дау реттелмесе, Тұтынушы </w:t>
            </w:r>
            <w:r w:rsidR="009333C1" w:rsidRPr="00B31010">
              <w:rPr>
                <w:rStyle w:val="s0"/>
                <w:rFonts w:ascii="Times New Roman" w:hAnsi="Times New Roman" w:cs="Times New Roman"/>
                <w:sz w:val="16"/>
                <w:szCs w:val="16"/>
                <w:lang w:val="kk-KZ"/>
              </w:rPr>
              <w:t>жылу</w:t>
            </w:r>
            <w:r w:rsidR="00E75A11" w:rsidRPr="00B31010">
              <w:rPr>
                <w:rStyle w:val="s0"/>
                <w:rFonts w:ascii="Times New Roman" w:hAnsi="Times New Roman" w:cs="Times New Roman"/>
                <w:sz w:val="16"/>
                <w:szCs w:val="16"/>
                <w:lang w:val="kk-KZ"/>
              </w:rPr>
              <w:t>,атом</w:t>
            </w:r>
            <w:r w:rsidRPr="00B31010">
              <w:rPr>
                <w:rStyle w:val="s0"/>
                <w:rFonts w:ascii="Times New Roman" w:hAnsi="Times New Roman" w:cs="Times New Roman"/>
                <w:sz w:val="16"/>
                <w:szCs w:val="16"/>
                <w:lang w:val="kk-KZ"/>
              </w:rPr>
              <w:t xml:space="preserve"> энергиясын пайдалану және электр энергетикасы салаларындағы басшылықты жүзеге асыратын органдарға немесе сотқа талап арыз беруге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xml:space="preserve">32. Желілік судан өз бетімен су таратқан, тұтынушы өз бетімен жылуды тұтыну құрылғыларына қосылған, тұтынушының коммерциялық есепке алу аспаптарын бұзған, есепке алу торабында орнатылған пломба бұзылған </w:t>
            </w:r>
            <w:r w:rsidRPr="00A54671">
              <w:rPr>
                <w:rStyle w:val="s0"/>
                <w:rFonts w:ascii="Times New Roman" w:hAnsi="Times New Roman" w:cs="Times New Roman"/>
                <w:sz w:val="16"/>
                <w:szCs w:val="16"/>
                <w:lang w:val="kk-KZ"/>
              </w:rPr>
              <w:lastRenderedPageBreak/>
              <w:t>немесе ол болмаған жағдайларда энергия беруші және (немесе) энергиямен жабдықтаушы ұйымдар акті жасайды және тұтынушы пайдаланған жылу энергиясы көлеміне екі есе мөлшерде қайта есеп айырысу жүргізіледі.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Ыстық су бойынша қайта есеп айырысу бір жылдан аспайтын кезеңге жүргізіледі, ал жылыту желілері үшін жылыту кезеңінің басынан осы тармақтың бірінші абзацында көрсетілген оқиға анықталған сәтке дейін жүргізіледі.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Акт энергия беруші ұйым өкілінің және тұтынушының не оның өкілінің қолдары болған кезде жарамды болады. Акт тұтынушы не оның өкілі қол қоюдан бас тартқан жағдайда жарамды болып табылады, бірақ оны энергия беруші және (немесе) энергиямен жабдықтаушы ұйымның комиссиясы және (немесе) құрамы үш адамнан тұратын кондоминиумды басқару органы рәсімдеуі тиіс.</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216400">
            <w:pPr>
              <w:ind w:firstLine="397"/>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9-тарау. Тараптардың жауапкершіліктері</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33.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34. Шарттың 28-тармағында көзделген жағдайларды қоспағанда, шот бойынша ақы төлеу мерзімі келген сәтке ол бойынша төлем жасамағаны үшін, Өнім беруші Тұтынушының төленбеген сомалары бойынша төлемді кешіктірген әрбір күн үшін Тұтынушының ақшалай міндеттемені нақты орындау күніне Қазақстан Республикасының Ұлттық Банкі белгілеген қайта қаржыландыру мөлшерлемесінің 1,5 еседен аспайтын мөлшерінде, бірақ негізгі борыш сомасынан аспайтын тұрақсыздық айыбын есептеуге құқылы.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Тұрақсыздық айыбының мөлшерін белгілеу Шарт жасасу кезінде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35. Егер Өнім беруші үшін Тұтынушыға жылу энергиясымен жабдықтау жөніндегі көрсетілетін қызметті Өнім берушімен шарттық қатынастарда тұрған басқа тұлғалардың кінәсінан ұсыну мүмкін болмаса Тұтынушының алдында Өнім беруші жауапты болады.</w:t>
            </w:r>
          </w:p>
          <w:p w:rsidR="00EA1AF4" w:rsidRDefault="00EA1AF4" w:rsidP="00084A52">
            <w:pPr>
              <w:ind w:firstLine="397"/>
              <w:jc w:val="both"/>
              <w:rPr>
                <w:rStyle w:val="s0"/>
                <w:rFonts w:ascii="Times New Roman" w:hAnsi="Times New Roman" w:cs="Times New Roman"/>
                <w:sz w:val="16"/>
                <w:szCs w:val="16"/>
                <w:lang w:val="kk-KZ"/>
              </w:rPr>
            </w:pPr>
            <w:r w:rsidRPr="00A54671">
              <w:rPr>
                <w:rStyle w:val="s0"/>
                <w:rFonts w:ascii="Times New Roman" w:hAnsi="Times New Roman" w:cs="Times New Roman"/>
                <w:sz w:val="16"/>
                <w:szCs w:val="16"/>
                <w:lang w:val="kk-KZ"/>
              </w:rPr>
              <w:t>36. Тұрақсыздық айыбын төлеу тараптарды Шарт бойынша міндеттемелерді орындаудан босатпайды. </w:t>
            </w:r>
          </w:p>
          <w:p w:rsidR="00157297" w:rsidRDefault="00157297" w:rsidP="00084A52">
            <w:pPr>
              <w:ind w:firstLine="397"/>
              <w:jc w:val="both"/>
              <w:rPr>
                <w:rStyle w:val="s0"/>
                <w:rFonts w:ascii="Times New Roman" w:hAnsi="Times New Roman" w:cs="Times New Roman"/>
                <w:sz w:val="16"/>
                <w:szCs w:val="16"/>
                <w:lang w:val="kk-KZ"/>
              </w:rPr>
            </w:pPr>
          </w:p>
          <w:p w:rsidR="00157297" w:rsidRPr="00A54671" w:rsidRDefault="00157297" w:rsidP="00084A52">
            <w:pPr>
              <w:ind w:firstLine="397"/>
              <w:jc w:val="both"/>
              <w:rPr>
                <w:rFonts w:ascii="Times New Roman" w:hAnsi="Times New Roman" w:cs="Times New Roman"/>
                <w:sz w:val="16"/>
                <w:szCs w:val="16"/>
                <w:lang w:val="kk-KZ"/>
              </w:rPr>
            </w:pPr>
          </w:p>
          <w:p w:rsidR="00EA1AF4" w:rsidRPr="00A54671" w:rsidRDefault="00EA1AF4" w:rsidP="00084A52">
            <w:pPr>
              <w:jc w:val="center"/>
              <w:rPr>
                <w:rFonts w:ascii="Times New Roman" w:hAnsi="Times New Roman" w:cs="Times New Roman"/>
                <w:b/>
                <w:sz w:val="16"/>
                <w:szCs w:val="16"/>
                <w:lang w:val="kk-KZ"/>
              </w:rPr>
            </w:pPr>
            <w:r w:rsidRPr="00A54671">
              <w:rPr>
                <w:rStyle w:val="s1"/>
                <w:rFonts w:ascii="Times New Roman" w:hAnsi="Times New Roman" w:cs="Times New Roman"/>
                <w:b/>
                <w:sz w:val="16"/>
                <w:szCs w:val="16"/>
                <w:lang w:val="kk-KZ"/>
              </w:rPr>
              <w:t>10-тарау. Еңсерілмейтін күш мән-жайлары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 </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37. Тараптар шарт бойынша міндеттемелерді орындамағаны немесе тиісінше орындамағаны үшін, егер бұл еңсерілмес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Шарт талаптарының орындалмауына немесе тиісінше орындалмауына әкеп соғатын еңсерілмейтін күш мән-жайлары (болжау немесе алдын алу мүмкін болмайтын дүлей зілзала немесе өзге де мән-жайлар), сондай-ақ әскери іс-қимылдар, ереуілдер және т.б. басталғанға дейін туындайтын шарт бойынша міндеттерден босатылмайды.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38.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EA1AF4" w:rsidRPr="00A54671" w:rsidRDefault="00EA1AF4" w:rsidP="00084A52">
            <w:pPr>
              <w:ind w:firstLine="397"/>
              <w:jc w:val="both"/>
              <w:rPr>
                <w:rFonts w:ascii="Times New Roman" w:hAnsi="Times New Roman" w:cs="Times New Roman"/>
                <w:sz w:val="16"/>
                <w:szCs w:val="16"/>
                <w:lang w:val="kk-KZ"/>
              </w:rPr>
            </w:pPr>
            <w:r w:rsidRPr="00A54671">
              <w:rPr>
                <w:rStyle w:val="s0"/>
                <w:rFonts w:ascii="Times New Roman" w:hAnsi="Times New Roman" w:cs="Times New Roman"/>
                <w:sz w:val="16"/>
                <w:szCs w:val="16"/>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 </w:t>
            </w:r>
          </w:p>
          <w:p w:rsidR="00EA1AF4" w:rsidRPr="00643938" w:rsidRDefault="00EA1AF4" w:rsidP="00824C30">
            <w:pPr>
              <w:ind w:firstLine="397"/>
              <w:jc w:val="center"/>
              <w:rPr>
                <w:rFonts w:ascii="Times New Roman" w:hAnsi="Times New Roman" w:cs="Times New Roman"/>
                <w:b/>
                <w:sz w:val="16"/>
                <w:szCs w:val="16"/>
              </w:rPr>
            </w:pPr>
            <w:r w:rsidRPr="00643938">
              <w:rPr>
                <w:rStyle w:val="s1"/>
                <w:rFonts w:ascii="Times New Roman" w:hAnsi="Times New Roman" w:cs="Times New Roman"/>
                <w:b/>
                <w:sz w:val="16"/>
                <w:szCs w:val="16"/>
              </w:rPr>
              <w:t xml:space="preserve">11-тарау. </w:t>
            </w:r>
            <w:proofErr w:type="spellStart"/>
            <w:r w:rsidRPr="00643938">
              <w:rPr>
                <w:rStyle w:val="s1"/>
                <w:rFonts w:ascii="Times New Roman" w:hAnsi="Times New Roman" w:cs="Times New Roman"/>
                <w:b/>
                <w:sz w:val="16"/>
                <w:szCs w:val="16"/>
              </w:rPr>
              <w:t>Жалпы</w:t>
            </w:r>
            <w:proofErr w:type="spellEnd"/>
            <w:r w:rsidRPr="00643938">
              <w:rPr>
                <w:rStyle w:val="s1"/>
                <w:rFonts w:ascii="Times New Roman" w:hAnsi="Times New Roman" w:cs="Times New Roman"/>
                <w:b/>
                <w:sz w:val="16"/>
                <w:szCs w:val="16"/>
              </w:rPr>
              <w:t xml:space="preserve"> </w:t>
            </w:r>
            <w:proofErr w:type="spellStart"/>
            <w:r w:rsidRPr="00643938">
              <w:rPr>
                <w:rStyle w:val="s1"/>
                <w:rFonts w:ascii="Times New Roman" w:hAnsi="Times New Roman" w:cs="Times New Roman"/>
                <w:b/>
                <w:sz w:val="16"/>
                <w:szCs w:val="16"/>
              </w:rPr>
              <w:t>ережелер</w:t>
            </w:r>
            <w:proofErr w:type="spellEnd"/>
            <w:r w:rsidRPr="00643938">
              <w:rPr>
                <w:rStyle w:val="s1"/>
                <w:rFonts w:ascii="Times New Roman" w:hAnsi="Times New Roman" w:cs="Times New Roman"/>
                <w:b/>
                <w:sz w:val="16"/>
                <w:szCs w:val="16"/>
              </w:rPr>
              <w:t xml:space="preserve"> </w:t>
            </w:r>
            <w:proofErr w:type="spellStart"/>
            <w:r w:rsidRPr="00643938">
              <w:rPr>
                <w:rStyle w:val="s1"/>
                <w:rFonts w:ascii="Times New Roman" w:hAnsi="Times New Roman" w:cs="Times New Roman"/>
                <w:b/>
                <w:sz w:val="16"/>
                <w:szCs w:val="16"/>
              </w:rPr>
              <w:t>және</w:t>
            </w:r>
            <w:proofErr w:type="spellEnd"/>
            <w:r w:rsidRPr="00643938">
              <w:rPr>
                <w:rStyle w:val="s1"/>
                <w:rFonts w:ascii="Times New Roman" w:hAnsi="Times New Roman" w:cs="Times New Roman"/>
                <w:b/>
                <w:sz w:val="16"/>
                <w:szCs w:val="16"/>
              </w:rPr>
              <w:t xml:space="preserve"> </w:t>
            </w:r>
            <w:proofErr w:type="spellStart"/>
            <w:r w:rsidRPr="00643938">
              <w:rPr>
                <w:rStyle w:val="s1"/>
                <w:rFonts w:ascii="Times New Roman" w:hAnsi="Times New Roman" w:cs="Times New Roman"/>
                <w:b/>
                <w:sz w:val="16"/>
                <w:szCs w:val="16"/>
              </w:rPr>
              <w:t>дауларды</w:t>
            </w:r>
            <w:proofErr w:type="spellEnd"/>
            <w:r w:rsidRPr="00643938">
              <w:rPr>
                <w:rStyle w:val="s1"/>
                <w:rFonts w:ascii="Times New Roman" w:hAnsi="Times New Roman" w:cs="Times New Roman"/>
                <w:b/>
                <w:sz w:val="16"/>
                <w:szCs w:val="16"/>
              </w:rPr>
              <w:t xml:space="preserve"> </w:t>
            </w:r>
            <w:proofErr w:type="spellStart"/>
            <w:r w:rsidRPr="00643938">
              <w:rPr>
                <w:rStyle w:val="s1"/>
                <w:rFonts w:ascii="Times New Roman" w:hAnsi="Times New Roman" w:cs="Times New Roman"/>
                <w:b/>
                <w:sz w:val="16"/>
                <w:szCs w:val="16"/>
              </w:rPr>
              <w:t>шешу</w:t>
            </w:r>
            <w:proofErr w:type="spellEnd"/>
          </w:p>
          <w:p w:rsidR="002422B5"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39. </w:t>
            </w:r>
            <w:proofErr w:type="spellStart"/>
            <w:r w:rsidRPr="00EA1AF4">
              <w:rPr>
                <w:rStyle w:val="s0"/>
                <w:rFonts w:ascii="Times New Roman" w:hAnsi="Times New Roman" w:cs="Times New Roman"/>
                <w:sz w:val="16"/>
                <w:szCs w:val="16"/>
              </w:rPr>
              <w:t>Жылу</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энергиясымен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жабдықтау</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бойынша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қызмет</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көрсету</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Тұтынушымен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жеке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тәртіпте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жасалады</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40. </w:t>
            </w:r>
            <w:proofErr w:type="spellStart"/>
            <w:r w:rsidRPr="00EA1AF4">
              <w:rPr>
                <w:rStyle w:val="s0"/>
                <w:rFonts w:ascii="Times New Roman" w:hAnsi="Times New Roman" w:cs="Times New Roman"/>
                <w:sz w:val="16"/>
                <w:szCs w:val="16"/>
              </w:rPr>
              <w:t>Шарттың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қандай</w:t>
            </w:r>
            <w:proofErr w:type="spellEnd"/>
            <w:r w:rsidRPr="00EA1AF4">
              <w:rPr>
                <w:rStyle w:val="s0"/>
                <w:rFonts w:ascii="Times New Roman" w:hAnsi="Times New Roman" w:cs="Times New Roman"/>
                <w:sz w:val="16"/>
                <w:szCs w:val="16"/>
              </w:rPr>
              <w:t xml:space="preserve"> да </w:t>
            </w:r>
            <w:proofErr w:type="spellStart"/>
            <w:r w:rsidRPr="00EA1AF4">
              <w:rPr>
                <w:rStyle w:val="s0"/>
                <w:rFonts w:ascii="Times New Roman" w:hAnsi="Times New Roman" w:cs="Times New Roman"/>
                <w:sz w:val="16"/>
                <w:szCs w:val="16"/>
              </w:rPr>
              <w:t>бір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ережесі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бойынша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немесе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Шарттың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ережесіне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қатысты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жалпы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немесе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қандай</w:t>
            </w:r>
            <w:proofErr w:type="spellEnd"/>
            <w:r w:rsidRPr="00EA1AF4">
              <w:rPr>
                <w:rStyle w:val="s0"/>
                <w:rFonts w:ascii="Times New Roman" w:hAnsi="Times New Roman" w:cs="Times New Roman"/>
                <w:sz w:val="16"/>
                <w:szCs w:val="16"/>
              </w:rPr>
              <w:t xml:space="preserve"> да </w:t>
            </w:r>
            <w:proofErr w:type="spellStart"/>
            <w:r w:rsidRPr="00EA1AF4">
              <w:rPr>
                <w:rStyle w:val="s0"/>
                <w:rFonts w:ascii="Times New Roman" w:hAnsi="Times New Roman" w:cs="Times New Roman"/>
                <w:sz w:val="16"/>
                <w:szCs w:val="16"/>
              </w:rPr>
              <w:t>бір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мәселеге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немесе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әрекетке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байланысты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қандай</w:t>
            </w:r>
            <w:proofErr w:type="spellEnd"/>
            <w:r w:rsidRPr="00EA1AF4">
              <w:rPr>
                <w:rStyle w:val="s0"/>
                <w:rFonts w:ascii="Times New Roman" w:hAnsi="Times New Roman" w:cs="Times New Roman"/>
                <w:sz w:val="16"/>
                <w:szCs w:val="16"/>
              </w:rPr>
              <w:t xml:space="preserve"> да </w:t>
            </w:r>
            <w:proofErr w:type="spellStart"/>
            <w:r w:rsidRPr="00EA1AF4">
              <w:rPr>
                <w:rStyle w:val="s0"/>
                <w:rFonts w:ascii="Times New Roman" w:hAnsi="Times New Roman" w:cs="Times New Roman"/>
                <w:sz w:val="16"/>
                <w:szCs w:val="16"/>
              </w:rPr>
              <w:t>бір</w:t>
            </w:r>
            <w:proofErr w:type="spellEnd"/>
            <w:r w:rsidRPr="00EA1AF4">
              <w:rPr>
                <w:rStyle w:val="s0"/>
                <w:rFonts w:ascii="Times New Roman" w:hAnsi="Times New Roman" w:cs="Times New Roman"/>
                <w:sz w:val="16"/>
                <w:szCs w:val="16"/>
              </w:rPr>
              <w:t xml:space="preserve"> дау </w:t>
            </w:r>
            <w:proofErr w:type="spellStart"/>
            <w:r w:rsidRPr="00EA1AF4">
              <w:rPr>
                <w:rStyle w:val="s0"/>
                <w:rFonts w:ascii="Times New Roman" w:hAnsi="Times New Roman" w:cs="Times New Roman"/>
                <w:sz w:val="16"/>
                <w:szCs w:val="16"/>
              </w:rPr>
              <w:t>немесе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келіспеушілік</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туындаған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жағдайда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Тараптардың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кез</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келгені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басқа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тарапқа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даудың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мәнін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толық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баяндай</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отырып</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наразылық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жолдауға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құқылы</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proofErr w:type="spellStart"/>
            <w:r w:rsidRPr="00EA1AF4">
              <w:rPr>
                <w:rStyle w:val="s0"/>
                <w:rFonts w:ascii="Times New Roman" w:hAnsi="Times New Roman" w:cs="Times New Roman"/>
                <w:sz w:val="16"/>
                <w:szCs w:val="16"/>
              </w:rPr>
              <w:t>Тараптар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келіссөздер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арқылы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барлық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дауларды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реттеу</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үшін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барлық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күштерін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жұмсайды</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41. </w:t>
            </w:r>
            <w:proofErr w:type="spellStart"/>
            <w:r w:rsidRPr="00EA1AF4">
              <w:rPr>
                <w:rStyle w:val="s0"/>
                <w:rFonts w:ascii="Times New Roman" w:hAnsi="Times New Roman" w:cs="Times New Roman"/>
                <w:sz w:val="16"/>
                <w:szCs w:val="16"/>
              </w:rPr>
              <w:t>Келісімге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қол</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жеткізілмеген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жағдайда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бойынша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барлық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даулар</w:t>
            </w:r>
            <w:proofErr w:type="spellEnd"/>
            <w:r w:rsidRPr="00EA1AF4">
              <w:rPr>
                <w:rStyle w:val="s0"/>
                <w:rFonts w:ascii="Times New Roman" w:hAnsi="Times New Roman" w:cs="Times New Roman"/>
                <w:sz w:val="16"/>
                <w:szCs w:val="16"/>
              </w:rPr>
              <w:t xml:space="preserve"> мен </w:t>
            </w:r>
            <w:proofErr w:type="spellStart"/>
            <w:r w:rsidRPr="00EA1AF4">
              <w:rPr>
                <w:rStyle w:val="s0"/>
                <w:rFonts w:ascii="Times New Roman" w:hAnsi="Times New Roman" w:cs="Times New Roman"/>
                <w:sz w:val="16"/>
                <w:szCs w:val="16"/>
              </w:rPr>
              <w:t>келіспеушіліктер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жауапкердің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орналасқан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жері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бойынша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соттарда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шешіледі</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proofErr w:type="spellStart"/>
            <w:r w:rsidRPr="00EA1AF4">
              <w:rPr>
                <w:rStyle w:val="s0"/>
                <w:rFonts w:ascii="Times New Roman" w:hAnsi="Times New Roman" w:cs="Times New Roman"/>
                <w:sz w:val="16"/>
                <w:szCs w:val="16"/>
              </w:rPr>
              <w:t>Тараптар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Қазақстан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Республикасының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заңнамасында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көзделген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өзге</w:t>
            </w:r>
            <w:proofErr w:type="spellEnd"/>
            <w:r w:rsidRPr="00EA1AF4">
              <w:rPr>
                <w:rStyle w:val="s0"/>
                <w:rFonts w:ascii="Times New Roman" w:hAnsi="Times New Roman" w:cs="Times New Roman"/>
                <w:sz w:val="16"/>
                <w:szCs w:val="16"/>
              </w:rPr>
              <w:t xml:space="preserve"> де </w:t>
            </w:r>
            <w:proofErr w:type="spellStart"/>
            <w:r w:rsidRPr="00EA1AF4">
              <w:rPr>
                <w:rStyle w:val="s0"/>
                <w:rFonts w:ascii="Times New Roman" w:hAnsi="Times New Roman" w:cs="Times New Roman"/>
                <w:sz w:val="16"/>
                <w:szCs w:val="16"/>
              </w:rPr>
              <w:t>жағдайларда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Шартты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бұзуға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құқылы</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 xml:space="preserve">42. </w:t>
            </w:r>
            <w:proofErr w:type="spellStart"/>
            <w:r w:rsidRPr="00EA1AF4">
              <w:rPr>
                <w:rStyle w:val="s0"/>
                <w:rFonts w:ascii="Times New Roman" w:hAnsi="Times New Roman" w:cs="Times New Roman"/>
                <w:sz w:val="16"/>
                <w:szCs w:val="16"/>
              </w:rPr>
              <w:t>Тараптардың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Шарттан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туындайтын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және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онымен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реттелмеген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қатынастары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Қазақстан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Республикасының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қолданыстағы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заңнамасымен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реттеледі</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43. </w:t>
            </w:r>
            <w:proofErr w:type="spellStart"/>
            <w:r w:rsidRPr="00EA1AF4">
              <w:rPr>
                <w:rStyle w:val="s0"/>
                <w:rFonts w:ascii="Times New Roman" w:hAnsi="Times New Roman" w:cs="Times New Roman"/>
                <w:sz w:val="16"/>
                <w:szCs w:val="16"/>
              </w:rPr>
              <w:t>Шарт</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екі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данада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қазақ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және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орыс</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тілдерінде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әрбір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Тарап</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үшін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бір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данадан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жасалады</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44. </w:t>
            </w:r>
            <w:proofErr w:type="spellStart"/>
            <w:r w:rsidRPr="00EA1AF4">
              <w:rPr>
                <w:rStyle w:val="s0"/>
                <w:rFonts w:ascii="Times New Roman" w:hAnsi="Times New Roman" w:cs="Times New Roman"/>
                <w:sz w:val="16"/>
                <w:szCs w:val="16"/>
              </w:rPr>
              <w:t>Тараптардың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келісімі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бойынша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үлгілік</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Шартқа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және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Қазақстан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Республикасының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заңнамасына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қайшы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келмейтін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басқа</w:t>
            </w:r>
            <w:proofErr w:type="spellEnd"/>
            <w:r w:rsidRPr="00EA1AF4">
              <w:rPr>
                <w:rStyle w:val="s0"/>
                <w:rFonts w:ascii="Times New Roman" w:hAnsi="Times New Roman" w:cs="Times New Roman"/>
                <w:sz w:val="16"/>
                <w:szCs w:val="16"/>
              </w:rPr>
              <w:t xml:space="preserve"> да </w:t>
            </w:r>
            <w:proofErr w:type="spellStart"/>
            <w:r w:rsidRPr="00EA1AF4">
              <w:rPr>
                <w:rStyle w:val="s0"/>
                <w:rFonts w:ascii="Times New Roman" w:hAnsi="Times New Roman" w:cs="Times New Roman"/>
                <w:sz w:val="16"/>
                <w:szCs w:val="16"/>
              </w:rPr>
              <w:t>талаптармен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толықтырылуы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мүмкін</w:t>
            </w:r>
            <w:proofErr w:type="spellEnd"/>
            <w:r w:rsidRPr="00EA1AF4">
              <w:rPr>
                <w:rStyle w:val="s0"/>
                <w:rFonts w:ascii="Times New Roman" w:hAnsi="Times New Roman" w:cs="Times New Roman"/>
                <w:sz w:val="16"/>
                <w:szCs w:val="16"/>
              </w:rPr>
              <w:t>.</w:t>
            </w:r>
          </w:p>
          <w:p w:rsidR="00EA1AF4" w:rsidRPr="00EA1AF4" w:rsidRDefault="00EA1AF4" w:rsidP="00084A52">
            <w:pPr>
              <w:ind w:firstLine="397"/>
              <w:jc w:val="both"/>
              <w:rPr>
                <w:rFonts w:ascii="Times New Roman" w:hAnsi="Times New Roman" w:cs="Times New Roman"/>
                <w:sz w:val="16"/>
                <w:szCs w:val="16"/>
              </w:rPr>
            </w:pPr>
            <w:proofErr w:type="spellStart"/>
            <w:r w:rsidRPr="00EA1AF4">
              <w:rPr>
                <w:rStyle w:val="s0"/>
                <w:rFonts w:ascii="Times New Roman" w:hAnsi="Times New Roman" w:cs="Times New Roman"/>
                <w:sz w:val="16"/>
                <w:szCs w:val="16"/>
              </w:rPr>
              <w:t>Мемлекеттік</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бюджеттен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қаржыландырылатын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мемлекеттік</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мекемелер</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үшін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Шарт</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Қазақстан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Республикасы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Қаржы</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министрлігінің</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аумақтық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қазынашылық</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органдарында</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тіркеледі</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және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тіркелген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күнінен</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бастап</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күшіне</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енеді</w:t>
            </w:r>
            <w:proofErr w:type="spellEnd"/>
            <w:r w:rsidRPr="00EA1AF4">
              <w:rPr>
                <w:rStyle w:val="s0"/>
                <w:rFonts w:ascii="Times New Roman" w:hAnsi="Times New Roman" w:cs="Times New Roman"/>
                <w:sz w:val="16"/>
                <w:szCs w:val="16"/>
              </w:rPr>
              <w:t>.</w:t>
            </w:r>
          </w:p>
          <w:p w:rsidR="006533BC" w:rsidRDefault="006533BC" w:rsidP="00084A52">
            <w:pPr>
              <w:ind w:firstLine="397"/>
              <w:jc w:val="center"/>
              <w:rPr>
                <w:rStyle w:val="s1"/>
                <w:rFonts w:ascii="Times New Roman" w:hAnsi="Times New Roman" w:cs="Times New Roman"/>
                <w:b/>
                <w:sz w:val="16"/>
                <w:szCs w:val="16"/>
              </w:rPr>
            </w:pPr>
          </w:p>
          <w:p w:rsidR="00EA1AF4" w:rsidRPr="007347D4" w:rsidRDefault="00EA1AF4" w:rsidP="00084A52">
            <w:pPr>
              <w:ind w:firstLine="397"/>
              <w:jc w:val="center"/>
              <w:rPr>
                <w:rFonts w:ascii="Times New Roman" w:hAnsi="Times New Roman" w:cs="Times New Roman"/>
                <w:b/>
                <w:sz w:val="16"/>
                <w:szCs w:val="16"/>
              </w:rPr>
            </w:pPr>
            <w:r w:rsidRPr="007347D4">
              <w:rPr>
                <w:rStyle w:val="s1"/>
                <w:rFonts w:ascii="Times New Roman" w:hAnsi="Times New Roman" w:cs="Times New Roman"/>
                <w:b/>
                <w:sz w:val="16"/>
                <w:szCs w:val="16"/>
              </w:rPr>
              <w:t xml:space="preserve">12-тарау. </w:t>
            </w:r>
            <w:proofErr w:type="spellStart"/>
            <w:r w:rsidRPr="007347D4">
              <w:rPr>
                <w:rStyle w:val="s1"/>
                <w:rFonts w:ascii="Times New Roman" w:hAnsi="Times New Roman" w:cs="Times New Roman"/>
                <w:b/>
                <w:sz w:val="16"/>
                <w:szCs w:val="16"/>
              </w:rPr>
              <w:t>Шартты</w:t>
            </w:r>
            <w:proofErr w:type="spellEnd"/>
            <w:r w:rsidRPr="007347D4">
              <w:rPr>
                <w:rStyle w:val="s1"/>
                <w:rFonts w:ascii="Times New Roman" w:hAnsi="Times New Roman" w:cs="Times New Roman"/>
                <w:b/>
                <w:sz w:val="16"/>
                <w:szCs w:val="16"/>
              </w:rPr>
              <w:t xml:space="preserve"> </w:t>
            </w:r>
            <w:proofErr w:type="spellStart"/>
            <w:r w:rsidRPr="007347D4">
              <w:rPr>
                <w:rStyle w:val="s1"/>
                <w:rFonts w:ascii="Times New Roman" w:hAnsi="Times New Roman" w:cs="Times New Roman"/>
                <w:b/>
                <w:sz w:val="16"/>
                <w:szCs w:val="16"/>
              </w:rPr>
              <w:t>қолдану</w:t>
            </w:r>
            <w:proofErr w:type="spellEnd"/>
            <w:r w:rsidRPr="007347D4">
              <w:rPr>
                <w:rStyle w:val="s1"/>
                <w:rFonts w:ascii="Times New Roman" w:hAnsi="Times New Roman" w:cs="Times New Roman"/>
                <w:b/>
                <w:sz w:val="16"/>
                <w:szCs w:val="16"/>
              </w:rPr>
              <w:t xml:space="preserve"> </w:t>
            </w:r>
            <w:proofErr w:type="spellStart"/>
            <w:r w:rsidRPr="007347D4">
              <w:rPr>
                <w:rStyle w:val="s1"/>
                <w:rFonts w:ascii="Times New Roman" w:hAnsi="Times New Roman" w:cs="Times New Roman"/>
                <w:b/>
                <w:sz w:val="16"/>
                <w:szCs w:val="16"/>
              </w:rPr>
              <w:t>мерзiмi</w:t>
            </w:r>
            <w:proofErr w:type="spellEnd"/>
          </w:p>
          <w:p w:rsidR="00EA1AF4" w:rsidRPr="007347D4" w:rsidRDefault="00EA1AF4" w:rsidP="00084A52">
            <w:pPr>
              <w:ind w:firstLine="397"/>
              <w:jc w:val="both"/>
              <w:rPr>
                <w:rFonts w:ascii="Times New Roman" w:hAnsi="Times New Roman" w:cs="Times New Roman"/>
                <w:sz w:val="16"/>
                <w:szCs w:val="16"/>
              </w:rPr>
            </w:pPr>
            <w:r w:rsidRPr="007347D4">
              <w:rPr>
                <w:rStyle w:val="s0"/>
                <w:rFonts w:ascii="Times New Roman" w:hAnsi="Times New Roman" w:cs="Times New Roman"/>
                <w:sz w:val="16"/>
                <w:szCs w:val="16"/>
              </w:rPr>
              <w:t> </w:t>
            </w:r>
          </w:p>
          <w:p w:rsidR="006533BC" w:rsidRPr="007347D4" w:rsidRDefault="006533BC" w:rsidP="006533BC">
            <w:pPr>
              <w:spacing w:line="264" w:lineRule="auto"/>
              <w:ind w:firstLine="403"/>
              <w:jc w:val="both"/>
              <w:rPr>
                <w:rStyle w:val="s0"/>
                <w:rFonts w:ascii="Times New Roman" w:hAnsi="Times New Roman" w:cs="Times New Roman"/>
                <w:sz w:val="16"/>
                <w:lang w:val="kk-KZ"/>
              </w:rPr>
            </w:pPr>
            <w:r w:rsidRPr="007347D4">
              <w:rPr>
                <w:rStyle w:val="s0"/>
                <w:rFonts w:ascii="Times New Roman" w:hAnsi="Times New Roman" w:cs="Times New Roman"/>
                <w:sz w:val="16"/>
                <w:szCs w:val="16"/>
              </w:rPr>
              <w:t>45.</w:t>
            </w:r>
            <w:r w:rsidRPr="007347D4">
              <w:rPr>
                <w:rFonts w:ascii="Times New Roman" w:hAnsi="Times New Roman" w:cs="Times New Roman"/>
                <w:sz w:val="16"/>
                <w:lang w:val="kk-KZ"/>
              </w:rPr>
              <w:t xml:space="preserve"> </w:t>
            </w:r>
            <w:r w:rsidRPr="007347D4">
              <w:rPr>
                <w:rStyle w:val="s0"/>
                <w:rFonts w:ascii="Times New Roman" w:hAnsi="Times New Roman" w:cs="Times New Roman"/>
                <w:sz w:val="16"/>
                <w:lang w:val="kk-KZ"/>
              </w:rPr>
              <w:t>Тұтынушының алғашқы нақты жылу жүйелеріне қосылған мерзімнен бастап, Шарт жасақталған болып есептеледі.</w:t>
            </w:r>
          </w:p>
          <w:p w:rsidR="006533BC" w:rsidRPr="007347D4" w:rsidRDefault="006533BC" w:rsidP="006533BC">
            <w:pPr>
              <w:spacing w:line="264" w:lineRule="auto"/>
              <w:ind w:firstLine="403"/>
              <w:jc w:val="both"/>
              <w:rPr>
                <w:rFonts w:ascii="Times New Roman" w:hAnsi="Times New Roman" w:cs="Times New Roman"/>
                <w:sz w:val="16"/>
                <w:lang w:val="kk-KZ"/>
              </w:rPr>
            </w:pPr>
            <w:r w:rsidRPr="007347D4">
              <w:rPr>
                <w:rStyle w:val="s0"/>
                <w:rFonts w:ascii="Times New Roman" w:hAnsi="Times New Roman" w:cs="Times New Roman"/>
                <w:sz w:val="16"/>
                <w:lang w:val="kk-KZ"/>
              </w:rPr>
              <w:t>Тараптармен қол қойылады және бір жыл мерзімге жарамды.</w:t>
            </w:r>
          </w:p>
          <w:p w:rsidR="006533BC" w:rsidRPr="007347D4" w:rsidRDefault="006533BC" w:rsidP="006533BC">
            <w:pPr>
              <w:spacing w:line="264" w:lineRule="auto"/>
              <w:ind w:firstLine="403"/>
              <w:jc w:val="both"/>
              <w:rPr>
                <w:rFonts w:ascii="Times New Roman" w:hAnsi="Times New Roman" w:cs="Times New Roman"/>
                <w:sz w:val="16"/>
                <w:lang w:val="kk-KZ"/>
              </w:rPr>
            </w:pPr>
            <w:r w:rsidRPr="007347D4">
              <w:rPr>
                <w:rStyle w:val="s0"/>
                <w:rFonts w:ascii="Times New Roman" w:hAnsi="Times New Roman" w:cs="Times New Roman"/>
                <w:sz w:val="16"/>
                <w:lang w:val="kk-KZ"/>
              </w:rPr>
              <w:t xml:space="preserve">46. Шарт мерзімінің аяқталуына байланысты Тараптардың шарттағы тоқтатулар мен өзгерістер туралы арыздың болмауы, шарт белгісіз бір уақытқа ұзартылады және шартта қарастырылған талаптар сақталады. </w:t>
            </w:r>
          </w:p>
          <w:p w:rsidR="006533BC" w:rsidRPr="006533BC" w:rsidRDefault="006533BC" w:rsidP="006533BC">
            <w:pPr>
              <w:spacing w:line="264" w:lineRule="auto"/>
              <w:ind w:firstLine="400"/>
              <w:jc w:val="both"/>
              <w:rPr>
                <w:rStyle w:val="s0"/>
                <w:rFonts w:ascii="Times New Roman" w:hAnsi="Times New Roman" w:cs="Times New Roman"/>
                <w:sz w:val="16"/>
                <w:szCs w:val="16"/>
                <w:lang w:val="kk-KZ"/>
              </w:rPr>
            </w:pPr>
            <w:r w:rsidRPr="007347D4">
              <w:rPr>
                <w:rStyle w:val="s0"/>
                <w:rFonts w:ascii="Times New Roman" w:hAnsi="Times New Roman" w:cs="Times New Roman"/>
                <w:sz w:val="16"/>
                <w:szCs w:val="16"/>
                <w:lang w:val="kk-KZ"/>
              </w:rPr>
              <w:t>Шарт тараптардың келісімімен өзгертіледі.</w:t>
            </w:r>
            <w:r w:rsidRPr="006533BC">
              <w:rPr>
                <w:rStyle w:val="s0"/>
                <w:rFonts w:ascii="Times New Roman" w:hAnsi="Times New Roman" w:cs="Times New Roman"/>
                <w:sz w:val="16"/>
                <w:szCs w:val="16"/>
                <w:lang w:val="kk-KZ"/>
              </w:rPr>
              <w:t xml:space="preserve"> </w:t>
            </w:r>
          </w:p>
          <w:p w:rsidR="00EA1AF4" w:rsidRPr="00954A6E" w:rsidRDefault="00EA1AF4" w:rsidP="006533BC">
            <w:pPr>
              <w:ind w:firstLine="397"/>
              <w:jc w:val="both"/>
              <w:rPr>
                <w:rFonts w:ascii="Times New Roman" w:hAnsi="Times New Roman" w:cs="Times New Roman"/>
                <w:sz w:val="16"/>
                <w:szCs w:val="16"/>
                <w:lang w:val="kk-KZ"/>
              </w:rPr>
            </w:pPr>
          </w:p>
          <w:p w:rsidR="00EA1AF4" w:rsidRPr="00954A6E" w:rsidRDefault="00EA1AF4" w:rsidP="00084A52">
            <w:pPr>
              <w:ind w:firstLine="397"/>
              <w:jc w:val="both"/>
              <w:rPr>
                <w:rStyle w:val="s0"/>
                <w:rFonts w:ascii="Times New Roman" w:hAnsi="Times New Roman" w:cs="Times New Roman"/>
                <w:sz w:val="16"/>
                <w:szCs w:val="16"/>
                <w:lang w:val="kk-KZ"/>
              </w:rPr>
            </w:pPr>
            <w:r w:rsidRPr="00954A6E">
              <w:rPr>
                <w:rStyle w:val="s0"/>
                <w:rFonts w:ascii="Times New Roman" w:hAnsi="Times New Roman" w:cs="Times New Roman"/>
                <w:sz w:val="16"/>
                <w:szCs w:val="16"/>
                <w:lang w:val="kk-KZ"/>
              </w:rPr>
              <w:t> </w:t>
            </w:r>
          </w:p>
          <w:p w:rsidR="006533BC" w:rsidRPr="00954A6E" w:rsidRDefault="006533BC" w:rsidP="00084A52">
            <w:pPr>
              <w:ind w:firstLine="397"/>
              <w:jc w:val="both"/>
              <w:rPr>
                <w:rFonts w:ascii="Times New Roman" w:hAnsi="Times New Roman" w:cs="Times New Roman"/>
                <w:sz w:val="16"/>
                <w:szCs w:val="16"/>
                <w:lang w:val="kk-KZ"/>
              </w:rPr>
            </w:pPr>
          </w:p>
          <w:p w:rsidR="005C11C8" w:rsidRPr="00EA1AF4" w:rsidRDefault="005C11C8" w:rsidP="00157297">
            <w:pPr>
              <w:jc w:val="both"/>
              <w:rPr>
                <w:rFonts w:ascii="Times New Roman" w:hAnsi="Times New Roman" w:cs="Times New Roman"/>
                <w:sz w:val="16"/>
                <w:szCs w:val="16"/>
                <w:lang w:val="kk-KZ"/>
              </w:rPr>
            </w:pPr>
          </w:p>
          <w:p w:rsidR="00A97BF0" w:rsidRPr="00EA1AF4" w:rsidRDefault="001347A4" w:rsidP="00157297">
            <w:pPr>
              <w:pStyle w:val="a8"/>
              <w:jc w:val="center"/>
              <w:rPr>
                <w:sz w:val="16"/>
                <w:szCs w:val="16"/>
                <w:lang w:val="kk-KZ"/>
              </w:rPr>
            </w:pPr>
            <w:r w:rsidRPr="00EA1AF4">
              <w:rPr>
                <w:b/>
                <w:bCs/>
                <w:sz w:val="16"/>
                <w:szCs w:val="16"/>
                <w:lang w:val="kk-KZ"/>
              </w:rPr>
              <w:t>1</w:t>
            </w:r>
            <w:r w:rsidR="00643938">
              <w:rPr>
                <w:b/>
                <w:bCs/>
                <w:sz w:val="16"/>
                <w:szCs w:val="16"/>
                <w:lang w:val="kk-KZ"/>
              </w:rPr>
              <w:t>3</w:t>
            </w:r>
            <w:r w:rsidRPr="00EA1AF4">
              <w:rPr>
                <w:b/>
                <w:bCs/>
                <w:sz w:val="16"/>
                <w:szCs w:val="16"/>
                <w:lang w:val="kk-KZ"/>
              </w:rPr>
              <w:t>-тарау. Тараптардың заңды мекенжайлары, банктік деректемелері және қолдары</w:t>
            </w:r>
          </w:p>
          <w:tbl>
            <w:tblPr>
              <w:tblpPr w:leftFromText="180" w:rightFromText="180" w:vertAnchor="text" w:horzAnchor="margin" w:tblpY="102"/>
              <w:tblOverlap w:val="never"/>
              <w:tblW w:w="6694" w:type="dxa"/>
              <w:tblLayout w:type="fixed"/>
              <w:tblCellMar>
                <w:left w:w="0" w:type="dxa"/>
                <w:right w:w="0" w:type="dxa"/>
              </w:tblCellMar>
              <w:tblLook w:val="04A0" w:firstRow="1" w:lastRow="0" w:firstColumn="1" w:lastColumn="0" w:noHBand="0" w:noVBand="1"/>
            </w:tblPr>
            <w:tblGrid>
              <w:gridCol w:w="2977"/>
              <w:gridCol w:w="3717"/>
            </w:tblGrid>
            <w:tr w:rsidR="00A97BF0" w:rsidRPr="00EA1AF4" w:rsidTr="00823983">
              <w:trPr>
                <w:trHeight w:val="1839"/>
              </w:trPr>
              <w:tc>
                <w:tcPr>
                  <w:tcW w:w="2224" w:type="pct"/>
                  <w:tcMar>
                    <w:top w:w="0" w:type="dxa"/>
                    <w:left w:w="168" w:type="dxa"/>
                    <w:bottom w:w="0" w:type="dxa"/>
                    <w:right w:w="168" w:type="dxa"/>
                  </w:tcMar>
                  <w:hideMark/>
                </w:tcPr>
                <w:p w:rsidR="00A97BF0" w:rsidRPr="00EA1AF4" w:rsidRDefault="0073107C" w:rsidP="00157297">
                  <w:pPr>
                    <w:pStyle w:val="a8"/>
                    <w:jc w:val="both"/>
                    <w:rPr>
                      <w:sz w:val="16"/>
                      <w:szCs w:val="16"/>
                      <w:lang w:val="kk-KZ"/>
                    </w:rPr>
                  </w:pPr>
                  <w:r>
                    <w:rPr>
                      <w:sz w:val="16"/>
                      <w:szCs w:val="16"/>
                      <w:lang w:val="kk-KZ"/>
                    </w:rPr>
                    <w:t xml:space="preserve">  </w:t>
                  </w:r>
                  <w:r w:rsidR="00A97BF0" w:rsidRPr="00EA1AF4">
                    <w:rPr>
                      <w:sz w:val="16"/>
                      <w:szCs w:val="16"/>
                      <w:lang w:val="kk-KZ"/>
                    </w:rPr>
                    <w:t>Өнім беруші:</w:t>
                  </w:r>
                </w:p>
                <w:p w:rsidR="00157297" w:rsidRDefault="00A97BF0" w:rsidP="00157297">
                  <w:pPr>
                    <w:pStyle w:val="a8"/>
                    <w:jc w:val="both"/>
                    <w:rPr>
                      <w:b/>
                      <w:sz w:val="16"/>
                      <w:szCs w:val="16"/>
                      <w:lang w:val="kk-KZ"/>
                    </w:rPr>
                  </w:pPr>
                  <w:r w:rsidRPr="00EA1AF4">
                    <w:rPr>
                      <w:sz w:val="16"/>
                      <w:szCs w:val="16"/>
                      <w:lang w:val="kk-KZ"/>
                    </w:rPr>
                    <w:t xml:space="preserve"> </w:t>
                  </w:r>
                  <w:r w:rsidRPr="00EA1AF4">
                    <w:rPr>
                      <w:b/>
                      <w:sz w:val="16"/>
                      <w:szCs w:val="16"/>
                      <w:lang w:val="kk-KZ"/>
                    </w:rPr>
                    <w:t>«Атырау жылу электр</w:t>
                  </w:r>
                </w:p>
                <w:p w:rsidR="00A97BF0" w:rsidRDefault="00A97BF0" w:rsidP="00157297">
                  <w:pPr>
                    <w:pStyle w:val="a8"/>
                    <w:jc w:val="both"/>
                    <w:rPr>
                      <w:b/>
                      <w:sz w:val="16"/>
                      <w:szCs w:val="16"/>
                      <w:lang w:val="kk-KZ"/>
                    </w:rPr>
                  </w:pPr>
                  <w:r w:rsidRPr="00EA1AF4">
                    <w:rPr>
                      <w:b/>
                      <w:sz w:val="16"/>
                      <w:szCs w:val="16"/>
                      <w:lang w:val="kk-KZ"/>
                    </w:rPr>
                    <w:t xml:space="preserve"> орталығы» АҚ </w:t>
                  </w:r>
                </w:p>
                <w:p w:rsidR="00875ED2" w:rsidRDefault="00875ED2" w:rsidP="00157297">
                  <w:pPr>
                    <w:pStyle w:val="a8"/>
                    <w:jc w:val="both"/>
                    <w:rPr>
                      <w:b/>
                      <w:sz w:val="16"/>
                      <w:szCs w:val="16"/>
                      <w:lang w:val="kk-KZ"/>
                    </w:rPr>
                  </w:pPr>
                  <w:r>
                    <w:rPr>
                      <w:b/>
                      <w:sz w:val="16"/>
                      <w:szCs w:val="16"/>
                      <w:lang w:val="kk-KZ"/>
                    </w:rPr>
                    <w:t xml:space="preserve"> </w:t>
                  </w:r>
                </w:p>
                <w:p w:rsidR="00875ED2" w:rsidRPr="00EA1AF4" w:rsidRDefault="00875ED2" w:rsidP="00157297">
                  <w:pPr>
                    <w:pStyle w:val="a8"/>
                    <w:jc w:val="both"/>
                    <w:rPr>
                      <w:b/>
                      <w:sz w:val="16"/>
                      <w:szCs w:val="16"/>
                      <w:lang w:val="kk-KZ"/>
                    </w:rPr>
                  </w:pPr>
                  <w:r>
                    <w:rPr>
                      <w:b/>
                      <w:sz w:val="16"/>
                      <w:szCs w:val="16"/>
                      <w:lang w:val="kk-KZ"/>
                    </w:rPr>
                    <w:t>_________________________</w:t>
                  </w:r>
                </w:p>
                <w:p w:rsidR="00823983" w:rsidRDefault="00A97BF0" w:rsidP="00157297">
                  <w:pPr>
                    <w:pStyle w:val="a8"/>
                    <w:jc w:val="both"/>
                    <w:rPr>
                      <w:sz w:val="16"/>
                      <w:szCs w:val="16"/>
                      <w:lang w:val="kk-KZ"/>
                    </w:rPr>
                  </w:pPr>
                  <w:r w:rsidRPr="00EA1AF4">
                    <w:rPr>
                      <w:sz w:val="16"/>
                      <w:szCs w:val="16"/>
                      <w:lang w:val="kk-KZ"/>
                    </w:rPr>
                    <w:t xml:space="preserve">Мекен-жайы: Атырау қаласы, </w:t>
                  </w:r>
                </w:p>
                <w:p w:rsidR="00A97BF0" w:rsidRPr="00EA1AF4" w:rsidRDefault="00A97BF0" w:rsidP="00157297">
                  <w:pPr>
                    <w:pStyle w:val="a8"/>
                    <w:jc w:val="both"/>
                    <w:rPr>
                      <w:sz w:val="16"/>
                      <w:szCs w:val="16"/>
                      <w:lang w:val="kk-KZ"/>
                    </w:rPr>
                  </w:pPr>
                  <w:r w:rsidRPr="00EA1AF4">
                    <w:rPr>
                      <w:sz w:val="16"/>
                      <w:szCs w:val="16"/>
                      <w:lang w:val="kk-KZ"/>
                    </w:rPr>
                    <w:t>З. Қабдолов даңғылы, 9.</w:t>
                  </w:r>
                </w:p>
                <w:p w:rsidR="00157297" w:rsidRPr="00EA1AF4" w:rsidRDefault="00A97BF0" w:rsidP="00157297">
                  <w:pPr>
                    <w:pStyle w:val="a8"/>
                    <w:jc w:val="both"/>
                    <w:rPr>
                      <w:sz w:val="16"/>
                      <w:szCs w:val="16"/>
                      <w:lang w:val="kk-KZ"/>
                    </w:rPr>
                  </w:pPr>
                  <w:r w:rsidRPr="00EA1AF4">
                    <w:rPr>
                      <w:sz w:val="16"/>
                      <w:szCs w:val="16"/>
                      <w:lang w:val="kk-KZ"/>
                    </w:rPr>
                    <w:t>Телефон:</w:t>
                  </w:r>
                  <w:r w:rsidR="00DC56D5">
                    <w:rPr>
                      <w:sz w:val="16"/>
                      <w:szCs w:val="16"/>
                      <w:lang w:val="kk-KZ"/>
                    </w:rPr>
                    <w:t xml:space="preserve">    8(7122)99-42</w:t>
                  </w:r>
                  <w:r w:rsidR="00157297">
                    <w:rPr>
                      <w:sz w:val="16"/>
                      <w:szCs w:val="16"/>
                      <w:lang w:val="kk-KZ"/>
                    </w:rPr>
                    <w:t>-89</w:t>
                  </w:r>
                </w:p>
                <w:p w:rsidR="00A97BF0" w:rsidRPr="00EA1AF4" w:rsidRDefault="00A97BF0" w:rsidP="00157297">
                  <w:pPr>
                    <w:pStyle w:val="a8"/>
                    <w:jc w:val="both"/>
                    <w:rPr>
                      <w:sz w:val="16"/>
                      <w:szCs w:val="16"/>
                      <w:lang w:val="kk-KZ"/>
                    </w:rPr>
                  </w:pPr>
                  <w:r w:rsidRPr="00EA1AF4">
                    <w:rPr>
                      <w:sz w:val="16"/>
                      <w:szCs w:val="16"/>
                      <w:lang w:val="kk-KZ"/>
                    </w:rPr>
                    <w:t>ЖСК KZ 526017141000000939</w:t>
                  </w:r>
                </w:p>
                <w:p w:rsidR="00A97BF0" w:rsidRPr="00EA1AF4" w:rsidRDefault="00A97BF0" w:rsidP="00157297">
                  <w:pPr>
                    <w:pStyle w:val="a8"/>
                    <w:jc w:val="both"/>
                    <w:rPr>
                      <w:b/>
                      <w:sz w:val="16"/>
                      <w:szCs w:val="16"/>
                      <w:lang w:val="kk-KZ"/>
                    </w:rPr>
                  </w:pPr>
                  <w:r w:rsidRPr="00EA1AF4">
                    <w:rPr>
                      <w:b/>
                      <w:sz w:val="16"/>
                      <w:szCs w:val="16"/>
                      <w:lang w:val="kk-KZ"/>
                    </w:rPr>
                    <w:t>«Қазақстан халық  банкі» АҚ</w:t>
                  </w:r>
                </w:p>
                <w:p w:rsidR="00A97BF0" w:rsidRPr="00EA1AF4" w:rsidRDefault="00A97BF0" w:rsidP="00157297">
                  <w:pPr>
                    <w:pStyle w:val="a8"/>
                    <w:jc w:val="both"/>
                    <w:rPr>
                      <w:sz w:val="16"/>
                      <w:szCs w:val="16"/>
                      <w:lang w:val="kk-KZ"/>
                    </w:rPr>
                  </w:pPr>
                  <w:r w:rsidRPr="00EA1AF4">
                    <w:rPr>
                      <w:b/>
                      <w:sz w:val="16"/>
                      <w:szCs w:val="16"/>
                      <w:lang w:val="kk-KZ"/>
                    </w:rPr>
                    <w:t>БСК</w:t>
                  </w:r>
                  <w:r w:rsidRPr="00EA1AF4">
                    <w:rPr>
                      <w:sz w:val="16"/>
                      <w:szCs w:val="16"/>
                      <w:lang w:val="kk-KZ"/>
                    </w:rPr>
                    <w:t xml:space="preserve"> HSBKKZKX, </w:t>
                  </w:r>
                </w:p>
                <w:p w:rsidR="00A97BF0" w:rsidRPr="00EA1AF4" w:rsidRDefault="00A97BF0" w:rsidP="00157297">
                  <w:pPr>
                    <w:pStyle w:val="a8"/>
                    <w:jc w:val="both"/>
                    <w:rPr>
                      <w:sz w:val="16"/>
                      <w:szCs w:val="16"/>
                      <w:lang w:val="kk-KZ"/>
                    </w:rPr>
                  </w:pPr>
                  <w:r w:rsidRPr="00EA1AF4">
                    <w:rPr>
                      <w:b/>
                      <w:sz w:val="16"/>
                      <w:szCs w:val="16"/>
                      <w:lang w:val="kk-KZ"/>
                    </w:rPr>
                    <w:t>БСН</w:t>
                  </w:r>
                  <w:r w:rsidRPr="00EA1AF4">
                    <w:rPr>
                      <w:sz w:val="16"/>
                      <w:szCs w:val="16"/>
                      <w:lang w:val="kk-KZ"/>
                    </w:rPr>
                    <w:t xml:space="preserve"> 970740002267</w:t>
                  </w:r>
                </w:p>
              </w:tc>
              <w:tc>
                <w:tcPr>
                  <w:tcW w:w="2776" w:type="pct"/>
                  <w:tcMar>
                    <w:top w:w="0" w:type="dxa"/>
                    <w:left w:w="168" w:type="dxa"/>
                    <w:bottom w:w="0" w:type="dxa"/>
                    <w:right w:w="168" w:type="dxa"/>
                  </w:tcMar>
                  <w:hideMark/>
                </w:tcPr>
                <w:p w:rsidR="007F21F5" w:rsidRPr="00157297" w:rsidRDefault="00157297" w:rsidP="00157297">
                  <w:pPr>
                    <w:pStyle w:val="a8"/>
                    <w:rPr>
                      <w:sz w:val="16"/>
                      <w:szCs w:val="16"/>
                    </w:rPr>
                  </w:pPr>
                  <w:proofErr w:type="spellStart"/>
                  <w:proofErr w:type="gramStart"/>
                  <w:r w:rsidRPr="00157297">
                    <w:rPr>
                      <w:sz w:val="16"/>
                      <w:szCs w:val="16"/>
                    </w:rPr>
                    <w:t>Тұтынушы</w:t>
                  </w:r>
                  <w:proofErr w:type="spellEnd"/>
                  <w:r w:rsidRPr="00157297">
                    <w:rPr>
                      <w:sz w:val="16"/>
                      <w:szCs w:val="16"/>
                    </w:rPr>
                    <w:t>:_</w:t>
                  </w:r>
                  <w:proofErr w:type="gramEnd"/>
                  <w:r w:rsidRPr="00157297">
                    <w:rPr>
                      <w:sz w:val="16"/>
                      <w:szCs w:val="16"/>
                    </w:rPr>
                    <w:t xml:space="preserve">_________________ </w:t>
                  </w:r>
                </w:p>
                <w:p w:rsidR="00157297" w:rsidRDefault="00157297" w:rsidP="00157297">
                  <w:pPr>
                    <w:pStyle w:val="a8"/>
                    <w:rPr>
                      <w:sz w:val="16"/>
                      <w:szCs w:val="16"/>
                    </w:rPr>
                  </w:pPr>
                  <w:r>
                    <w:rPr>
                      <w:sz w:val="16"/>
                      <w:szCs w:val="16"/>
                    </w:rPr>
                    <w:t xml:space="preserve"> </w:t>
                  </w:r>
                </w:p>
                <w:p w:rsidR="00157297" w:rsidRDefault="00157297" w:rsidP="00157297">
                  <w:pPr>
                    <w:pStyle w:val="a8"/>
                    <w:rPr>
                      <w:sz w:val="16"/>
                      <w:szCs w:val="16"/>
                    </w:rPr>
                  </w:pPr>
                  <w:r>
                    <w:rPr>
                      <w:sz w:val="16"/>
                      <w:szCs w:val="16"/>
                    </w:rPr>
                    <w:t xml:space="preserve">____________________________ </w:t>
                  </w:r>
                </w:p>
                <w:p w:rsidR="007347D4" w:rsidRDefault="007347D4" w:rsidP="00157297">
                  <w:pPr>
                    <w:pStyle w:val="a8"/>
                    <w:rPr>
                      <w:sz w:val="16"/>
                      <w:szCs w:val="16"/>
                    </w:rPr>
                  </w:pPr>
                </w:p>
                <w:p w:rsidR="007347D4" w:rsidRDefault="00157297" w:rsidP="00157297">
                  <w:pPr>
                    <w:pStyle w:val="a8"/>
                    <w:rPr>
                      <w:sz w:val="16"/>
                      <w:szCs w:val="16"/>
                    </w:rPr>
                  </w:pPr>
                  <w:r>
                    <w:rPr>
                      <w:sz w:val="16"/>
                      <w:szCs w:val="16"/>
                    </w:rPr>
                    <w:t>____________________________</w:t>
                  </w:r>
                </w:p>
                <w:p w:rsidR="00157297" w:rsidRDefault="00157297" w:rsidP="00157297">
                  <w:pPr>
                    <w:pStyle w:val="a8"/>
                    <w:rPr>
                      <w:sz w:val="16"/>
                      <w:szCs w:val="16"/>
                    </w:rPr>
                  </w:pPr>
                  <w:r>
                    <w:rPr>
                      <w:sz w:val="16"/>
                      <w:szCs w:val="16"/>
                    </w:rPr>
                    <w:t xml:space="preserve"> </w:t>
                  </w:r>
                </w:p>
                <w:p w:rsidR="00157297" w:rsidRPr="00157297" w:rsidRDefault="00157297" w:rsidP="00157297">
                  <w:pPr>
                    <w:pStyle w:val="a8"/>
                  </w:pPr>
                  <w:r>
                    <w:rPr>
                      <w:sz w:val="16"/>
                      <w:szCs w:val="16"/>
                    </w:rPr>
                    <w:t xml:space="preserve">____________________________ </w:t>
                  </w:r>
                </w:p>
              </w:tc>
            </w:tr>
          </w:tbl>
          <w:p w:rsidR="00A97BF0" w:rsidRDefault="00A97BF0" w:rsidP="00084A52">
            <w:pPr>
              <w:jc w:val="both"/>
              <w:rPr>
                <w:rStyle w:val="s1"/>
                <w:rFonts w:ascii="Times New Roman" w:hAnsi="Times New Roman" w:cs="Times New Roman"/>
                <w:sz w:val="16"/>
                <w:szCs w:val="16"/>
                <w:lang w:val="kk-KZ"/>
              </w:rPr>
            </w:pPr>
            <w:r w:rsidRPr="00EA1AF4">
              <w:rPr>
                <w:rStyle w:val="s1"/>
                <w:rFonts w:ascii="Times New Roman" w:hAnsi="Times New Roman" w:cs="Times New Roman"/>
                <w:sz w:val="16"/>
                <w:szCs w:val="16"/>
                <w:lang w:val="kk-KZ"/>
              </w:rPr>
              <w:t> </w:t>
            </w:r>
          </w:p>
          <w:p w:rsidR="00875ED2" w:rsidRDefault="00875ED2" w:rsidP="00084A52">
            <w:pPr>
              <w:jc w:val="both"/>
              <w:rPr>
                <w:rStyle w:val="s1"/>
                <w:rFonts w:ascii="Times New Roman" w:hAnsi="Times New Roman" w:cs="Times New Roman"/>
                <w:sz w:val="16"/>
                <w:szCs w:val="16"/>
                <w:lang w:val="kk-KZ"/>
              </w:rPr>
            </w:pPr>
            <w:r>
              <w:rPr>
                <w:rStyle w:val="s1"/>
                <w:rFonts w:ascii="Times New Roman" w:hAnsi="Times New Roman" w:cs="Times New Roman"/>
                <w:sz w:val="16"/>
                <w:szCs w:val="16"/>
                <w:lang w:val="kk-KZ"/>
              </w:rPr>
              <w:t xml:space="preserve"> </w:t>
            </w:r>
          </w:p>
          <w:p w:rsidR="00875ED2" w:rsidRDefault="00875ED2" w:rsidP="00084A52">
            <w:pPr>
              <w:jc w:val="both"/>
              <w:rPr>
                <w:rStyle w:val="s1"/>
                <w:rFonts w:ascii="Times New Roman" w:hAnsi="Times New Roman" w:cs="Times New Roman"/>
                <w:sz w:val="16"/>
                <w:szCs w:val="16"/>
                <w:lang w:val="kk-KZ"/>
              </w:rPr>
            </w:pPr>
          </w:p>
          <w:p w:rsidR="00875ED2" w:rsidRDefault="00875ED2" w:rsidP="00084A52">
            <w:pPr>
              <w:jc w:val="both"/>
              <w:rPr>
                <w:rStyle w:val="s1"/>
                <w:rFonts w:ascii="Times New Roman" w:hAnsi="Times New Roman" w:cs="Times New Roman"/>
                <w:sz w:val="16"/>
                <w:szCs w:val="16"/>
                <w:lang w:val="kk-KZ"/>
              </w:rPr>
            </w:pPr>
          </w:p>
          <w:p w:rsidR="00875ED2" w:rsidRPr="00EA1AF4" w:rsidRDefault="00875ED2" w:rsidP="00084A52">
            <w:pPr>
              <w:jc w:val="both"/>
              <w:rPr>
                <w:rFonts w:ascii="Times New Roman" w:hAnsi="Times New Roman" w:cs="Times New Roman"/>
                <w:sz w:val="16"/>
                <w:szCs w:val="16"/>
                <w:lang w:val="kk-KZ"/>
              </w:rPr>
            </w:pPr>
          </w:p>
          <w:p w:rsidR="002E5B5C" w:rsidRPr="00EA1AF4" w:rsidRDefault="002E5B5C" w:rsidP="00084A52">
            <w:pPr>
              <w:ind w:firstLine="400"/>
              <w:jc w:val="both"/>
              <w:rPr>
                <w:rFonts w:ascii="Times New Roman" w:hAnsi="Times New Roman" w:cs="Times New Roman"/>
                <w:sz w:val="16"/>
                <w:szCs w:val="16"/>
                <w:lang w:val="kk-KZ"/>
              </w:rPr>
            </w:pPr>
          </w:p>
        </w:tc>
        <w:tc>
          <w:tcPr>
            <w:tcW w:w="5386" w:type="dxa"/>
          </w:tcPr>
          <w:p w:rsidR="00E62799" w:rsidRDefault="00E62799" w:rsidP="00084A52">
            <w:pPr>
              <w:jc w:val="center"/>
              <w:textAlignment w:val="baseline"/>
              <w:rPr>
                <w:rStyle w:val="s1"/>
                <w:rFonts w:ascii="Times New Roman" w:hAnsi="Times New Roman" w:cs="Times New Roman"/>
                <w:b/>
                <w:sz w:val="16"/>
                <w:szCs w:val="16"/>
              </w:rPr>
            </w:pPr>
            <w:bookmarkStart w:id="0" w:name="SUB6110012"/>
            <w:bookmarkEnd w:id="0"/>
          </w:p>
          <w:p w:rsidR="00921D67" w:rsidRPr="00B31010" w:rsidRDefault="00921D67" w:rsidP="00084A52">
            <w:pPr>
              <w:jc w:val="center"/>
              <w:textAlignment w:val="baseline"/>
              <w:rPr>
                <w:rStyle w:val="s1"/>
                <w:rFonts w:ascii="Times New Roman" w:hAnsi="Times New Roman" w:cs="Times New Roman"/>
                <w:b/>
                <w:sz w:val="16"/>
                <w:szCs w:val="16"/>
              </w:rPr>
            </w:pPr>
            <w:r w:rsidRPr="00B31010">
              <w:rPr>
                <w:rStyle w:val="s1"/>
                <w:rFonts w:ascii="Times New Roman" w:hAnsi="Times New Roman" w:cs="Times New Roman"/>
                <w:b/>
                <w:sz w:val="16"/>
                <w:szCs w:val="16"/>
              </w:rPr>
              <w:t>Договор</w:t>
            </w:r>
          </w:p>
          <w:p w:rsidR="00E62799" w:rsidRPr="00B31010" w:rsidRDefault="00E62799" w:rsidP="00084A52">
            <w:pPr>
              <w:jc w:val="center"/>
              <w:textAlignment w:val="baseline"/>
              <w:rPr>
                <w:rStyle w:val="s1"/>
                <w:rFonts w:ascii="Times New Roman" w:hAnsi="Times New Roman" w:cs="Times New Roman"/>
                <w:b/>
                <w:sz w:val="16"/>
                <w:szCs w:val="16"/>
              </w:rPr>
            </w:pPr>
          </w:p>
          <w:p w:rsidR="005F7901" w:rsidRPr="00B31010" w:rsidRDefault="00921D67" w:rsidP="00084A52">
            <w:pPr>
              <w:jc w:val="center"/>
              <w:textAlignment w:val="baseline"/>
              <w:rPr>
                <w:rStyle w:val="s1"/>
                <w:rFonts w:ascii="Times New Roman" w:hAnsi="Times New Roman" w:cs="Times New Roman"/>
                <w:b/>
                <w:sz w:val="16"/>
                <w:szCs w:val="16"/>
              </w:rPr>
            </w:pPr>
            <w:r w:rsidRPr="00B31010">
              <w:rPr>
                <w:rStyle w:val="s1"/>
                <w:rFonts w:ascii="Times New Roman" w:hAnsi="Times New Roman" w:cs="Times New Roman"/>
                <w:b/>
                <w:sz w:val="16"/>
                <w:szCs w:val="16"/>
              </w:rPr>
              <w:t>на оказание услуг по снабжению тепловой энергией</w:t>
            </w:r>
          </w:p>
          <w:p w:rsidR="00084A52" w:rsidRPr="00B31010" w:rsidRDefault="00084A52" w:rsidP="00084A52">
            <w:pPr>
              <w:jc w:val="center"/>
              <w:textAlignment w:val="baseline"/>
              <w:rPr>
                <w:rFonts w:ascii="Times New Roman" w:hAnsi="Times New Roman" w:cs="Times New Roman"/>
                <w:b/>
                <w:sz w:val="16"/>
                <w:szCs w:val="16"/>
              </w:rPr>
            </w:pPr>
          </w:p>
          <w:tbl>
            <w:tblPr>
              <w:tblW w:w="8981" w:type="dxa"/>
              <w:tblLayout w:type="fixed"/>
              <w:tblCellMar>
                <w:left w:w="0" w:type="dxa"/>
                <w:right w:w="0" w:type="dxa"/>
              </w:tblCellMar>
              <w:tblLook w:val="04A0" w:firstRow="1" w:lastRow="0" w:firstColumn="1" w:lastColumn="0" w:noHBand="0" w:noVBand="1"/>
            </w:tblPr>
            <w:tblGrid>
              <w:gridCol w:w="5268"/>
              <w:gridCol w:w="3713"/>
            </w:tblGrid>
            <w:tr w:rsidR="005F7901" w:rsidRPr="00EA1AF4" w:rsidTr="00B87B67">
              <w:tc>
                <w:tcPr>
                  <w:tcW w:w="2933" w:type="pct"/>
                  <w:tcMar>
                    <w:top w:w="0" w:type="dxa"/>
                    <w:left w:w="168" w:type="dxa"/>
                    <w:bottom w:w="0" w:type="dxa"/>
                    <w:right w:w="168" w:type="dxa"/>
                  </w:tcMar>
                  <w:hideMark/>
                </w:tcPr>
                <w:p w:rsidR="005F7901" w:rsidRPr="00B31010" w:rsidRDefault="00157297" w:rsidP="00084A52">
                  <w:pPr>
                    <w:pStyle w:val="a8"/>
                    <w:ind w:left="-288" w:firstLine="288"/>
                    <w:jc w:val="both"/>
                    <w:rPr>
                      <w:rStyle w:val="s0"/>
                      <w:sz w:val="16"/>
                      <w:szCs w:val="16"/>
                    </w:rPr>
                  </w:pPr>
                  <w:r w:rsidRPr="00B31010">
                    <w:rPr>
                      <w:rStyle w:val="s0"/>
                      <w:sz w:val="16"/>
                      <w:szCs w:val="16"/>
                    </w:rPr>
                    <w:t xml:space="preserve">Город </w:t>
                  </w:r>
                  <w:r w:rsidR="00921D67" w:rsidRPr="00B31010">
                    <w:rPr>
                      <w:rStyle w:val="s0"/>
                      <w:sz w:val="16"/>
                      <w:szCs w:val="16"/>
                    </w:rPr>
                    <w:t xml:space="preserve">Атырау                       </w:t>
                  </w:r>
                  <w:r w:rsidR="00BB2D6B" w:rsidRPr="00B31010">
                    <w:rPr>
                      <w:rStyle w:val="s0"/>
                      <w:sz w:val="16"/>
                      <w:szCs w:val="16"/>
                    </w:rPr>
                    <w:t xml:space="preserve">                 </w:t>
                  </w:r>
                  <w:r w:rsidR="00921D67" w:rsidRPr="00B31010">
                    <w:rPr>
                      <w:rStyle w:val="s0"/>
                      <w:sz w:val="16"/>
                      <w:szCs w:val="16"/>
                    </w:rPr>
                    <w:t xml:space="preserve">              </w:t>
                  </w:r>
                  <w:proofErr w:type="gramStart"/>
                  <w:r w:rsidR="00921D67" w:rsidRPr="00B31010">
                    <w:rPr>
                      <w:rStyle w:val="s0"/>
                      <w:sz w:val="16"/>
                      <w:szCs w:val="16"/>
                    </w:rPr>
                    <w:t xml:space="preserve">   «</w:t>
                  </w:r>
                  <w:proofErr w:type="gramEnd"/>
                  <w:r w:rsidR="00921D67" w:rsidRPr="00B31010">
                    <w:rPr>
                      <w:rStyle w:val="s0"/>
                      <w:sz w:val="16"/>
                      <w:szCs w:val="16"/>
                    </w:rPr>
                    <w:t>___»_______</w:t>
                  </w:r>
                  <w:r w:rsidR="001E6FEC" w:rsidRPr="00B31010">
                    <w:rPr>
                      <w:rStyle w:val="s0"/>
                      <w:sz w:val="16"/>
                      <w:szCs w:val="16"/>
                    </w:rPr>
                    <w:t>___</w:t>
                  </w:r>
                  <w:r w:rsidR="00084A52" w:rsidRPr="00B31010">
                    <w:rPr>
                      <w:rStyle w:val="s0"/>
                      <w:sz w:val="16"/>
                      <w:szCs w:val="16"/>
                    </w:rPr>
                    <w:t xml:space="preserve"> </w:t>
                  </w:r>
                  <w:r w:rsidR="00921D67" w:rsidRPr="00B31010">
                    <w:rPr>
                      <w:rStyle w:val="s0"/>
                      <w:sz w:val="16"/>
                      <w:szCs w:val="16"/>
                    </w:rPr>
                    <w:t>20</w:t>
                  </w:r>
                  <w:r w:rsidR="00084A52" w:rsidRPr="00B31010">
                    <w:rPr>
                      <w:rStyle w:val="s0"/>
                      <w:sz w:val="16"/>
                      <w:szCs w:val="16"/>
                    </w:rPr>
                    <w:t>_</w:t>
                  </w:r>
                  <w:r w:rsidRPr="00B31010">
                    <w:rPr>
                      <w:rStyle w:val="s0"/>
                      <w:sz w:val="16"/>
                      <w:szCs w:val="16"/>
                    </w:rPr>
                    <w:t>_г.</w:t>
                  </w:r>
                  <w:r w:rsidR="00511689" w:rsidRPr="00B31010">
                    <w:rPr>
                      <w:rStyle w:val="s0"/>
                      <w:sz w:val="16"/>
                      <w:szCs w:val="16"/>
                    </w:rPr>
                    <w:t xml:space="preserve"> </w:t>
                  </w:r>
                  <w:r w:rsidR="00921D67" w:rsidRPr="00B31010">
                    <w:rPr>
                      <w:rStyle w:val="s0"/>
                      <w:sz w:val="16"/>
                      <w:szCs w:val="16"/>
                    </w:rPr>
                    <w:t>г.</w:t>
                  </w:r>
                </w:p>
                <w:p w:rsidR="00A034C7" w:rsidRPr="00B31010" w:rsidRDefault="00921D67" w:rsidP="00084A52">
                  <w:pPr>
                    <w:pStyle w:val="a8"/>
                    <w:ind w:left="-132"/>
                    <w:jc w:val="both"/>
                    <w:rPr>
                      <w:rStyle w:val="s0"/>
                      <w:sz w:val="16"/>
                      <w:szCs w:val="16"/>
                    </w:rPr>
                  </w:pPr>
                  <w:r w:rsidRPr="00B31010">
                    <w:rPr>
                      <w:sz w:val="16"/>
                      <w:szCs w:val="16"/>
                    </w:rPr>
                    <w:t>Акционерное Общество "</w:t>
                  </w:r>
                  <w:proofErr w:type="spellStart"/>
                  <w:r w:rsidRPr="00B31010">
                    <w:rPr>
                      <w:sz w:val="16"/>
                      <w:szCs w:val="16"/>
                    </w:rPr>
                    <w:t>Атырауская</w:t>
                  </w:r>
                  <w:proofErr w:type="spellEnd"/>
                  <w:r w:rsidRPr="00B31010">
                    <w:rPr>
                      <w:sz w:val="16"/>
                      <w:szCs w:val="16"/>
                    </w:rPr>
                    <w:t xml:space="preserve"> теплоэлектроцентраль", </w:t>
                  </w:r>
                  <w:r w:rsidR="00EA1AF4" w:rsidRPr="00B31010">
                    <w:rPr>
                      <w:sz w:val="16"/>
                      <w:szCs w:val="16"/>
                      <w:lang w:val="kk-KZ"/>
                    </w:rPr>
                    <w:t>БИН 970740002267</w:t>
                  </w:r>
                  <w:r w:rsidR="00643938" w:rsidRPr="00B31010">
                    <w:rPr>
                      <w:sz w:val="16"/>
                      <w:szCs w:val="16"/>
                      <w:lang w:val="kk-KZ"/>
                    </w:rPr>
                    <w:t>,</w:t>
                  </w:r>
                  <w:r w:rsidR="00EA1AF4" w:rsidRPr="00B31010">
                    <w:rPr>
                      <w:sz w:val="16"/>
                      <w:szCs w:val="16"/>
                      <w:lang w:val="kk-KZ"/>
                    </w:rPr>
                    <w:t xml:space="preserve"> </w:t>
                  </w:r>
                  <w:r w:rsidRPr="00B31010">
                    <w:rPr>
                      <w:sz w:val="16"/>
                      <w:szCs w:val="16"/>
                    </w:rPr>
                    <w:t>в лице Вице-</w:t>
                  </w:r>
                  <w:proofErr w:type="gramStart"/>
                  <w:r w:rsidRPr="00B31010">
                    <w:rPr>
                      <w:sz w:val="16"/>
                      <w:szCs w:val="16"/>
                    </w:rPr>
                    <w:t xml:space="preserve">президента  </w:t>
                  </w:r>
                  <w:proofErr w:type="spellStart"/>
                  <w:r w:rsidRPr="00B31010">
                    <w:rPr>
                      <w:sz w:val="16"/>
                      <w:szCs w:val="16"/>
                    </w:rPr>
                    <w:t>Канцевой</w:t>
                  </w:r>
                  <w:proofErr w:type="spellEnd"/>
                  <w:proofErr w:type="gramEnd"/>
                  <w:r w:rsidRPr="00B31010">
                    <w:rPr>
                      <w:sz w:val="16"/>
                      <w:szCs w:val="16"/>
                    </w:rPr>
                    <w:t xml:space="preserve"> А.П., </w:t>
                  </w:r>
                  <w:r w:rsidR="00073E0E" w:rsidRPr="00B31010">
                    <w:rPr>
                      <w:sz w:val="16"/>
                      <w:szCs w:val="16"/>
                      <w:lang w:val="kk-KZ"/>
                    </w:rPr>
                    <w:t>действующе</w:t>
                  </w:r>
                  <w:r w:rsidR="00EA1AF4" w:rsidRPr="00B31010">
                    <w:rPr>
                      <w:sz w:val="16"/>
                      <w:szCs w:val="16"/>
                      <w:lang w:val="kk-KZ"/>
                    </w:rPr>
                    <w:t xml:space="preserve">й на основании </w:t>
                  </w:r>
                  <w:r w:rsidR="00073E0E" w:rsidRPr="00B31010">
                    <w:rPr>
                      <w:sz w:val="16"/>
                      <w:szCs w:val="16"/>
                    </w:rPr>
                    <w:t>Приказа №745-П от 17.09.12 г.</w:t>
                  </w:r>
                  <w:r w:rsidR="00EA1AF4" w:rsidRPr="00B31010">
                    <w:rPr>
                      <w:sz w:val="16"/>
                      <w:szCs w:val="16"/>
                      <w:lang w:val="kk-KZ"/>
                    </w:rPr>
                    <w:t xml:space="preserve">,  </w:t>
                  </w:r>
                  <w:r w:rsidRPr="00B31010">
                    <w:rPr>
                      <w:sz w:val="16"/>
                      <w:szCs w:val="16"/>
                    </w:rPr>
                    <w:t>именуем</w:t>
                  </w:r>
                  <w:r w:rsidR="00073E0E" w:rsidRPr="00B31010">
                    <w:rPr>
                      <w:sz w:val="16"/>
                      <w:szCs w:val="16"/>
                    </w:rPr>
                    <w:t>ое</w:t>
                  </w:r>
                  <w:r w:rsidRPr="00B31010">
                    <w:rPr>
                      <w:sz w:val="16"/>
                      <w:szCs w:val="16"/>
                    </w:rPr>
                    <w:t xml:space="preserve"> в дальнейшем «Поставщик»</w:t>
                  </w:r>
                  <w:r w:rsidR="00073E0E" w:rsidRPr="00B31010">
                    <w:rPr>
                      <w:sz w:val="16"/>
                      <w:szCs w:val="16"/>
                    </w:rPr>
                    <w:t>,</w:t>
                  </w:r>
                  <w:r w:rsidRPr="00B31010">
                    <w:rPr>
                      <w:sz w:val="16"/>
                      <w:szCs w:val="16"/>
                    </w:rPr>
                    <w:t xml:space="preserve"> </w:t>
                  </w:r>
                  <w:r w:rsidRPr="00B31010">
                    <w:rPr>
                      <w:rStyle w:val="s0"/>
                      <w:sz w:val="16"/>
                      <w:szCs w:val="16"/>
                    </w:rPr>
                    <w:t>с одной стороны, и пользователь услугами </w:t>
                  </w:r>
                </w:p>
                <w:p w:rsidR="009402EB" w:rsidRPr="00B31010" w:rsidRDefault="009402EB" w:rsidP="00084A52">
                  <w:pPr>
                    <w:pStyle w:val="a8"/>
                    <w:ind w:left="-132"/>
                    <w:jc w:val="both"/>
                    <w:rPr>
                      <w:rStyle w:val="s0"/>
                      <w:sz w:val="16"/>
                      <w:szCs w:val="16"/>
                    </w:rPr>
                  </w:pPr>
                </w:p>
                <w:p w:rsidR="007E0E31" w:rsidRPr="00B31010" w:rsidRDefault="00A034C7" w:rsidP="00084A52">
                  <w:pPr>
                    <w:pStyle w:val="a8"/>
                    <w:ind w:left="-132"/>
                    <w:jc w:val="both"/>
                    <w:rPr>
                      <w:rStyle w:val="s0"/>
                      <w:sz w:val="16"/>
                      <w:szCs w:val="16"/>
                    </w:rPr>
                  </w:pPr>
                  <w:r w:rsidRPr="00B31010">
                    <w:rPr>
                      <w:rStyle w:val="s0"/>
                      <w:sz w:val="16"/>
                      <w:szCs w:val="16"/>
                    </w:rPr>
                    <w:t>Ф.И.О</w:t>
                  </w:r>
                  <w:r w:rsidR="00073E0E" w:rsidRPr="00B31010">
                    <w:rPr>
                      <w:rStyle w:val="s0"/>
                      <w:sz w:val="16"/>
                      <w:szCs w:val="16"/>
                    </w:rPr>
                    <w:t>_________________________________________________________</w:t>
                  </w:r>
                </w:p>
                <w:p w:rsidR="007E0E31" w:rsidRPr="00B31010" w:rsidRDefault="007E0E31" w:rsidP="00084A52">
                  <w:pPr>
                    <w:pStyle w:val="a8"/>
                    <w:ind w:left="-132"/>
                    <w:jc w:val="both"/>
                    <w:rPr>
                      <w:rStyle w:val="s0"/>
                      <w:sz w:val="16"/>
                      <w:szCs w:val="16"/>
                    </w:rPr>
                  </w:pPr>
                </w:p>
                <w:p w:rsidR="009F6622" w:rsidRPr="00B31010" w:rsidRDefault="00073E0E" w:rsidP="00084A52">
                  <w:pPr>
                    <w:pStyle w:val="a8"/>
                    <w:ind w:left="-132"/>
                    <w:jc w:val="both"/>
                    <w:rPr>
                      <w:rStyle w:val="s0"/>
                      <w:sz w:val="16"/>
                      <w:szCs w:val="16"/>
                    </w:rPr>
                  </w:pPr>
                  <w:r w:rsidRPr="00B31010">
                    <w:rPr>
                      <w:rStyle w:val="s0"/>
                      <w:sz w:val="16"/>
                      <w:szCs w:val="16"/>
                    </w:rPr>
                    <w:t>______________________</w:t>
                  </w:r>
                  <w:r w:rsidR="009F6622" w:rsidRPr="00B31010">
                    <w:rPr>
                      <w:rStyle w:val="s0"/>
                      <w:sz w:val="16"/>
                      <w:szCs w:val="16"/>
                    </w:rPr>
                    <w:t>_________</w:t>
                  </w:r>
                  <w:r w:rsidR="00B87B67" w:rsidRPr="00B31010">
                    <w:rPr>
                      <w:rStyle w:val="s0"/>
                      <w:sz w:val="16"/>
                      <w:szCs w:val="16"/>
                    </w:rPr>
                    <w:t>______</w:t>
                  </w:r>
                  <w:r w:rsidR="00A034C7" w:rsidRPr="00B31010">
                    <w:rPr>
                      <w:rStyle w:val="s0"/>
                      <w:sz w:val="16"/>
                      <w:szCs w:val="16"/>
                    </w:rPr>
                    <w:t>__________________________</w:t>
                  </w:r>
                </w:p>
                <w:p w:rsidR="00940F66" w:rsidRPr="00B31010" w:rsidRDefault="00940F66" w:rsidP="00084A52">
                  <w:pPr>
                    <w:pStyle w:val="a8"/>
                    <w:ind w:left="-132"/>
                    <w:jc w:val="center"/>
                    <w:rPr>
                      <w:rStyle w:val="s0"/>
                      <w:sz w:val="12"/>
                      <w:szCs w:val="12"/>
                    </w:rPr>
                  </w:pPr>
                </w:p>
                <w:p w:rsidR="00B42CC1" w:rsidRPr="00B31010" w:rsidRDefault="00A034C7" w:rsidP="00A034C7">
                  <w:pPr>
                    <w:pStyle w:val="a8"/>
                    <w:ind w:left="-132"/>
                    <w:jc w:val="both"/>
                    <w:rPr>
                      <w:rStyle w:val="s0"/>
                      <w:sz w:val="16"/>
                      <w:szCs w:val="16"/>
                    </w:rPr>
                  </w:pPr>
                  <w:r w:rsidRPr="00B31010">
                    <w:rPr>
                      <w:rStyle w:val="s0"/>
                      <w:sz w:val="16"/>
                      <w:szCs w:val="16"/>
                    </w:rPr>
                    <w:t>ИИН</w:t>
                  </w:r>
                  <w:r w:rsidR="00204357" w:rsidRPr="00B31010">
                    <w:rPr>
                      <w:rStyle w:val="s0"/>
                      <w:sz w:val="16"/>
                      <w:szCs w:val="16"/>
                    </w:rPr>
                    <w:t>__________________________________________________________</w:t>
                  </w:r>
                </w:p>
                <w:p w:rsidR="00B42CC1" w:rsidRPr="00B31010" w:rsidRDefault="00B42CC1" w:rsidP="00A034C7">
                  <w:pPr>
                    <w:pStyle w:val="a8"/>
                    <w:ind w:left="-132"/>
                    <w:jc w:val="both"/>
                    <w:rPr>
                      <w:rStyle w:val="s0"/>
                      <w:sz w:val="16"/>
                      <w:szCs w:val="16"/>
                    </w:rPr>
                  </w:pPr>
                </w:p>
                <w:p w:rsidR="005507A0" w:rsidRPr="00B31010" w:rsidRDefault="00A034C7" w:rsidP="00A034C7">
                  <w:pPr>
                    <w:pStyle w:val="a8"/>
                    <w:ind w:left="-132"/>
                    <w:jc w:val="both"/>
                    <w:rPr>
                      <w:rStyle w:val="s0"/>
                      <w:sz w:val="16"/>
                      <w:szCs w:val="16"/>
                    </w:rPr>
                  </w:pPr>
                  <w:r w:rsidRPr="00B31010">
                    <w:rPr>
                      <w:rStyle w:val="s0"/>
                      <w:sz w:val="16"/>
                      <w:szCs w:val="16"/>
                    </w:rPr>
                    <w:t xml:space="preserve">расположенного по </w:t>
                  </w:r>
                  <w:proofErr w:type="gramStart"/>
                  <w:r w:rsidRPr="00B31010">
                    <w:rPr>
                      <w:rStyle w:val="s0"/>
                      <w:sz w:val="16"/>
                      <w:szCs w:val="16"/>
                    </w:rPr>
                    <w:t>адресу:_</w:t>
                  </w:r>
                  <w:proofErr w:type="gramEnd"/>
                  <w:r w:rsidRPr="00B31010">
                    <w:rPr>
                      <w:rStyle w:val="s0"/>
                      <w:sz w:val="16"/>
                      <w:szCs w:val="16"/>
                    </w:rPr>
                    <w:t>______________________________________</w:t>
                  </w:r>
                </w:p>
                <w:p w:rsidR="00A034C7" w:rsidRPr="00B31010" w:rsidRDefault="00A034C7" w:rsidP="00A034C7">
                  <w:pPr>
                    <w:pStyle w:val="a8"/>
                    <w:ind w:left="-132"/>
                    <w:jc w:val="both"/>
                    <w:rPr>
                      <w:rStyle w:val="s0"/>
                      <w:sz w:val="16"/>
                      <w:szCs w:val="16"/>
                    </w:rPr>
                  </w:pPr>
                </w:p>
                <w:p w:rsidR="006D5C77" w:rsidRPr="00B31010" w:rsidRDefault="00B87B67" w:rsidP="00B87B67">
                  <w:pPr>
                    <w:pStyle w:val="a8"/>
                    <w:ind w:left="-132"/>
                    <w:jc w:val="center"/>
                    <w:rPr>
                      <w:rStyle w:val="s0"/>
                      <w:sz w:val="12"/>
                      <w:szCs w:val="12"/>
                    </w:rPr>
                  </w:pPr>
                  <w:r w:rsidRPr="00B31010">
                    <w:rPr>
                      <w:rStyle w:val="s0"/>
                      <w:sz w:val="12"/>
                      <w:szCs w:val="12"/>
                    </w:rPr>
                    <w:t>___________________________________________________</w:t>
                  </w:r>
                  <w:r w:rsidR="00475363" w:rsidRPr="00B31010">
                    <w:rPr>
                      <w:rStyle w:val="s0"/>
                      <w:sz w:val="12"/>
                      <w:szCs w:val="12"/>
                    </w:rPr>
                    <w:t>_</w:t>
                  </w:r>
                  <w:r w:rsidRPr="00B31010">
                    <w:rPr>
                      <w:rStyle w:val="s0"/>
                      <w:sz w:val="12"/>
                      <w:szCs w:val="12"/>
                    </w:rPr>
                    <w:t>_______________________________</w:t>
                  </w:r>
                </w:p>
                <w:p w:rsidR="00B42CC1" w:rsidRPr="00B31010" w:rsidRDefault="00B42CC1" w:rsidP="00B87B67">
                  <w:pPr>
                    <w:pStyle w:val="a8"/>
                    <w:ind w:left="-132"/>
                    <w:jc w:val="center"/>
                    <w:rPr>
                      <w:sz w:val="16"/>
                      <w:szCs w:val="16"/>
                    </w:rPr>
                  </w:pPr>
                </w:p>
              </w:tc>
              <w:tc>
                <w:tcPr>
                  <w:tcW w:w="2067" w:type="pct"/>
                  <w:tcMar>
                    <w:top w:w="0" w:type="dxa"/>
                    <w:left w:w="168" w:type="dxa"/>
                    <w:bottom w:w="0" w:type="dxa"/>
                    <w:right w:w="168" w:type="dxa"/>
                  </w:tcMar>
                  <w:hideMark/>
                </w:tcPr>
                <w:p w:rsidR="005F7901" w:rsidRPr="00EA1AF4" w:rsidRDefault="005F7901" w:rsidP="00084A52">
                  <w:pPr>
                    <w:pStyle w:val="a8"/>
                    <w:jc w:val="both"/>
                    <w:rPr>
                      <w:sz w:val="16"/>
                      <w:szCs w:val="16"/>
                    </w:rPr>
                  </w:pPr>
                  <w:r w:rsidRPr="00B31010">
                    <w:rPr>
                      <w:rStyle w:val="s0"/>
                      <w:sz w:val="16"/>
                      <w:szCs w:val="16"/>
                    </w:rPr>
                    <w:t>.</w:t>
                  </w:r>
                </w:p>
              </w:tc>
            </w:tr>
          </w:tbl>
          <w:p w:rsidR="005F7901" w:rsidRPr="00157297" w:rsidRDefault="005F7901" w:rsidP="00157297">
            <w:pPr>
              <w:pStyle w:val="a8"/>
              <w:jc w:val="both"/>
              <w:rPr>
                <w:rStyle w:val="s0"/>
                <w:sz w:val="16"/>
                <w:szCs w:val="16"/>
              </w:rPr>
            </w:pPr>
            <w:r w:rsidRPr="00157297">
              <w:rPr>
                <w:rStyle w:val="s0"/>
                <w:sz w:val="16"/>
                <w:szCs w:val="16"/>
              </w:rPr>
              <w:t>именуем</w:t>
            </w:r>
            <w:r w:rsidR="001E6FEC" w:rsidRPr="00157297">
              <w:rPr>
                <w:rStyle w:val="s0"/>
                <w:sz w:val="16"/>
                <w:szCs w:val="16"/>
              </w:rPr>
              <w:t>ый</w:t>
            </w:r>
            <w:r w:rsidR="007F4E1C" w:rsidRPr="00157297">
              <w:rPr>
                <w:rStyle w:val="s0"/>
                <w:sz w:val="16"/>
                <w:szCs w:val="16"/>
              </w:rPr>
              <w:t>(</w:t>
            </w:r>
            <w:proofErr w:type="spellStart"/>
            <w:r w:rsidR="007F4E1C" w:rsidRPr="00157297">
              <w:rPr>
                <w:rStyle w:val="s0"/>
                <w:sz w:val="16"/>
                <w:szCs w:val="16"/>
              </w:rPr>
              <w:t>ое</w:t>
            </w:r>
            <w:proofErr w:type="spellEnd"/>
            <w:r w:rsidR="007F4E1C" w:rsidRPr="00157297">
              <w:rPr>
                <w:rStyle w:val="s0"/>
                <w:sz w:val="16"/>
                <w:szCs w:val="16"/>
              </w:rPr>
              <w:t>)</w:t>
            </w:r>
            <w:r w:rsidR="001E6FEC" w:rsidRPr="00157297">
              <w:rPr>
                <w:rStyle w:val="s0"/>
                <w:sz w:val="16"/>
                <w:szCs w:val="16"/>
              </w:rPr>
              <w:t xml:space="preserve"> </w:t>
            </w:r>
            <w:r w:rsidRPr="00157297">
              <w:rPr>
                <w:rStyle w:val="s0"/>
                <w:sz w:val="16"/>
                <w:szCs w:val="16"/>
              </w:rPr>
              <w:t>в дальнейшем Потребитель, с другой</w:t>
            </w:r>
            <w:r w:rsidR="001E6FEC" w:rsidRPr="00157297">
              <w:rPr>
                <w:rStyle w:val="s0"/>
                <w:sz w:val="16"/>
                <w:szCs w:val="16"/>
              </w:rPr>
              <w:t xml:space="preserve"> </w:t>
            </w:r>
            <w:r w:rsidRPr="00157297">
              <w:rPr>
                <w:rStyle w:val="s0"/>
                <w:sz w:val="16"/>
                <w:szCs w:val="16"/>
              </w:rPr>
              <w:t>стороны, заключили настоящий Договор (далее - Договор) о нижеследующем.</w:t>
            </w:r>
          </w:p>
          <w:p w:rsidR="00EA1AF4" w:rsidRPr="00EA1AF4" w:rsidRDefault="00EA1AF4" w:rsidP="00084A52">
            <w:pPr>
              <w:pStyle w:val="a8"/>
              <w:jc w:val="both"/>
              <w:rPr>
                <w:sz w:val="16"/>
                <w:szCs w:val="16"/>
              </w:rPr>
            </w:pPr>
          </w:p>
          <w:p w:rsidR="00EA1AF4" w:rsidRPr="00EA1AF4" w:rsidRDefault="00EA1AF4" w:rsidP="00AA19DA">
            <w:pPr>
              <w:jc w:val="center"/>
              <w:rPr>
                <w:rFonts w:ascii="Times New Roman" w:hAnsi="Times New Roman" w:cs="Times New Roman"/>
                <w:b/>
                <w:sz w:val="16"/>
                <w:szCs w:val="16"/>
              </w:rPr>
            </w:pPr>
            <w:r w:rsidRPr="00EA1AF4">
              <w:rPr>
                <w:rStyle w:val="s1"/>
                <w:rFonts w:ascii="Times New Roman" w:hAnsi="Times New Roman" w:cs="Times New Roman"/>
                <w:b/>
                <w:sz w:val="16"/>
                <w:szCs w:val="16"/>
              </w:rPr>
              <w:t>Глава 1. Основные понятия, используемые в Договоре</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 В Договоре используются следующие основные понятия: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расчет за тепловую энергию - оплата Потребителя за потребленную тепловую энергию по истечении расчетного периода на основании предъявленного Поставщиком платежного документа;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система теплоснабжения - комплекс, состоящий из </w:t>
            </w:r>
            <w:proofErr w:type="spellStart"/>
            <w:r w:rsidRPr="00EA1AF4">
              <w:rPr>
                <w:rStyle w:val="s0"/>
                <w:rFonts w:ascii="Times New Roman" w:hAnsi="Times New Roman" w:cs="Times New Roman"/>
                <w:sz w:val="16"/>
                <w:szCs w:val="16"/>
              </w:rPr>
              <w:t>теплопроизводящих</w:t>
            </w:r>
            <w:proofErr w:type="spellEnd"/>
            <w:r w:rsidRPr="00EA1AF4">
              <w:rPr>
                <w:rStyle w:val="s0"/>
                <w:rFonts w:ascii="Times New Roman" w:hAnsi="Times New Roman" w:cs="Times New Roman"/>
                <w:sz w:val="16"/>
                <w:szCs w:val="16"/>
              </w:rPr>
              <w:t xml:space="preserve">, теплопередающих и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w:t>
            </w:r>
          </w:p>
          <w:p w:rsidR="00EA1AF4" w:rsidRPr="00EA1AF4" w:rsidRDefault="00EA1AF4" w:rsidP="00084A52">
            <w:pPr>
              <w:ind w:firstLine="397"/>
              <w:jc w:val="both"/>
              <w:rPr>
                <w:rFonts w:ascii="Times New Roman" w:hAnsi="Times New Roman" w:cs="Times New Roman"/>
                <w:sz w:val="16"/>
                <w:szCs w:val="16"/>
              </w:rPr>
            </w:pPr>
            <w:proofErr w:type="spellStart"/>
            <w:r w:rsidRPr="00EA1AF4">
              <w:rPr>
                <w:rStyle w:val="s0"/>
                <w:rFonts w:ascii="Times New Roman" w:hAnsi="Times New Roman" w:cs="Times New Roman"/>
                <w:sz w:val="16"/>
                <w:szCs w:val="16"/>
              </w:rPr>
              <w:t>теплопотребляющая</w:t>
            </w:r>
            <w:proofErr w:type="spellEnd"/>
            <w:r w:rsidRPr="00EA1AF4">
              <w:rPr>
                <w:rStyle w:val="s0"/>
                <w:rFonts w:ascii="Times New Roman" w:hAnsi="Times New Roman" w:cs="Times New Roman"/>
                <w:sz w:val="16"/>
                <w:szCs w:val="16"/>
              </w:rPr>
              <w:t xml:space="preserve"> установка - устройство, предназначенное для использования тепловой энергии, теплоносителя для нужд Потребителя тепловой энергии;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тепловая сеть - совокупность устройств, предназначенных для передачи, распределения тепловой энергии;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теплоноситель - вещество (вода, пар), используемое в системе теплоснабжения для передачи тепловой энергии;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p w:rsidR="00EA1AF4" w:rsidRPr="001C2243" w:rsidRDefault="00EA1AF4" w:rsidP="00084A52">
            <w:pPr>
              <w:ind w:firstLine="397"/>
              <w:jc w:val="both"/>
              <w:rPr>
                <w:rFonts w:ascii="Times New Roman" w:hAnsi="Times New Roman" w:cs="Times New Roman"/>
                <w:sz w:val="16"/>
                <w:szCs w:val="16"/>
              </w:rPr>
            </w:pPr>
            <w:r w:rsidRPr="00B31010">
              <w:rPr>
                <w:rStyle w:val="s0"/>
                <w:rFonts w:ascii="Times New Roman" w:hAnsi="Times New Roman" w:cs="Times New Roman"/>
                <w:sz w:val="16"/>
                <w:szCs w:val="16"/>
              </w:rPr>
              <w:t xml:space="preserve">поставщик - организация, осуществляющая продажу Потребителям </w:t>
            </w:r>
            <w:r w:rsidR="007719BD" w:rsidRPr="00B31010">
              <w:rPr>
                <w:rStyle w:val="s0"/>
                <w:rFonts w:ascii="Times New Roman" w:hAnsi="Times New Roman" w:cs="Times New Roman"/>
                <w:sz w:val="16"/>
                <w:szCs w:val="16"/>
              </w:rPr>
              <w:t>произведенной</w:t>
            </w:r>
            <w:r w:rsidRPr="00B31010">
              <w:rPr>
                <w:rStyle w:val="s0"/>
                <w:rFonts w:ascii="Times New Roman" w:hAnsi="Times New Roman" w:cs="Times New Roman"/>
                <w:sz w:val="16"/>
                <w:szCs w:val="16"/>
              </w:rPr>
              <w:t xml:space="preserve"> тепловой энергии;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граница раздела эксплуатационной ответственности сторон - точка (линия) раздела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и/или сети сторон, определяемая по балансовой принадлежности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и/или сети или соглашением сторон, граница эксплуатационной ответственности между потребителем и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или </w:t>
            </w:r>
            <w:proofErr w:type="spellStart"/>
            <w:r w:rsidRPr="00EA1AF4">
              <w:rPr>
                <w:rStyle w:val="s0"/>
                <w:rFonts w:ascii="Times New Roman" w:hAnsi="Times New Roman" w:cs="Times New Roman"/>
                <w:sz w:val="16"/>
                <w:szCs w:val="16"/>
              </w:rPr>
              <w:t>энергоснабжающей</w:t>
            </w:r>
            <w:proofErr w:type="spellEnd"/>
            <w:r w:rsidRPr="00EA1AF4">
              <w:rPr>
                <w:rStyle w:val="s0"/>
                <w:rFonts w:ascii="Times New Roman" w:hAnsi="Times New Roman" w:cs="Times New Roman"/>
                <w:sz w:val="16"/>
                <w:szCs w:val="16"/>
              </w:rPr>
              <w:t xml:space="preserve"> организацией в многоквартирных жилых домах, определяется по первому разделительному фланцу входных задвижек узла управления (Элеватор);</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граница балансовой принадлежности - точка раздела тепловой сети между </w:t>
            </w:r>
            <w:proofErr w:type="spellStart"/>
            <w:r w:rsidRPr="00EA1AF4">
              <w:rPr>
                <w:rStyle w:val="s0"/>
                <w:rFonts w:ascii="Times New Roman" w:hAnsi="Times New Roman" w:cs="Times New Roman"/>
                <w:sz w:val="16"/>
                <w:szCs w:val="16"/>
              </w:rPr>
              <w:t>энергопроизводящей</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организациями и Потребителем, а также между Потребителем и </w:t>
            </w:r>
            <w:proofErr w:type="spellStart"/>
            <w:r w:rsidRPr="00EA1AF4">
              <w:rPr>
                <w:rStyle w:val="s0"/>
                <w:rFonts w:ascii="Times New Roman" w:hAnsi="Times New Roman" w:cs="Times New Roman"/>
                <w:sz w:val="16"/>
                <w:szCs w:val="16"/>
              </w:rPr>
              <w:t>субпотребителем</w:t>
            </w:r>
            <w:proofErr w:type="spellEnd"/>
            <w:r w:rsidRPr="00EA1AF4">
              <w:rPr>
                <w:rStyle w:val="s0"/>
                <w:rFonts w:ascii="Times New Roman" w:hAnsi="Times New Roman" w:cs="Times New Roman"/>
                <w:sz w:val="16"/>
                <w:szCs w:val="16"/>
              </w:rPr>
              <w:t>, определяемая по балансовой принадлежности тепловой сети;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w:t>
            </w:r>
            <w:proofErr w:type="gramStart"/>
            <w:r w:rsidRPr="00EA1AF4">
              <w:rPr>
                <w:rStyle w:val="s0"/>
                <w:rFonts w:ascii="Times New Roman" w:hAnsi="Times New Roman" w:cs="Times New Roman"/>
                <w:sz w:val="16"/>
                <w:szCs w:val="16"/>
              </w:rPr>
              <w:t>на основании</w:t>
            </w:r>
            <w:proofErr w:type="gramEnd"/>
            <w:r w:rsidRPr="00EA1AF4">
              <w:rPr>
                <w:rStyle w:val="s0"/>
                <w:rFonts w:ascii="Times New Roman" w:hAnsi="Times New Roman" w:cs="Times New Roman"/>
                <w:sz w:val="16"/>
                <w:szCs w:val="16"/>
              </w:rPr>
              <w:t xml:space="preserve"> которого Потребителем производится оплата за потребленную тепловую энергию;</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потребитель - физическое или юридическое лицо, пользующееся или намеревающееся пользоваться регулируемыми услугами;</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823983" w:rsidRPr="00EA1AF4" w:rsidRDefault="00823983" w:rsidP="00084A52">
            <w:pPr>
              <w:ind w:firstLine="397"/>
              <w:jc w:val="both"/>
              <w:rPr>
                <w:rFonts w:ascii="Times New Roman" w:hAnsi="Times New Roman" w:cs="Times New Roman"/>
                <w:sz w:val="16"/>
                <w:szCs w:val="16"/>
              </w:rPr>
            </w:pPr>
          </w:p>
          <w:p w:rsidR="00EA1AF4" w:rsidRDefault="00EA1AF4" w:rsidP="00823983">
            <w:pPr>
              <w:jc w:val="both"/>
              <w:rPr>
                <w:rStyle w:val="s1"/>
                <w:rFonts w:ascii="Times New Roman" w:hAnsi="Times New Roman" w:cs="Times New Roman"/>
                <w:b/>
                <w:sz w:val="16"/>
                <w:szCs w:val="16"/>
              </w:rPr>
            </w:pPr>
            <w:r w:rsidRPr="00EA1AF4">
              <w:rPr>
                <w:rStyle w:val="s1"/>
                <w:rFonts w:ascii="Times New Roman" w:hAnsi="Times New Roman" w:cs="Times New Roman"/>
                <w:sz w:val="16"/>
                <w:szCs w:val="16"/>
              </w:rPr>
              <w:t> </w:t>
            </w:r>
            <w:r w:rsidR="00823983">
              <w:rPr>
                <w:rStyle w:val="s1"/>
                <w:rFonts w:ascii="Times New Roman" w:hAnsi="Times New Roman" w:cs="Times New Roman"/>
                <w:sz w:val="16"/>
                <w:szCs w:val="16"/>
              </w:rPr>
              <w:t xml:space="preserve">                                   </w:t>
            </w:r>
            <w:r w:rsidRPr="00EA1AF4">
              <w:rPr>
                <w:rStyle w:val="s1"/>
                <w:rFonts w:ascii="Times New Roman" w:hAnsi="Times New Roman" w:cs="Times New Roman"/>
                <w:b/>
                <w:sz w:val="16"/>
                <w:szCs w:val="16"/>
              </w:rPr>
              <w:t>Глава 2. Предмет Договора</w:t>
            </w:r>
          </w:p>
          <w:p w:rsidR="00E62799" w:rsidRDefault="00E62799" w:rsidP="00823983">
            <w:pPr>
              <w:jc w:val="both"/>
              <w:rPr>
                <w:rStyle w:val="s1"/>
                <w:rFonts w:ascii="Times New Roman" w:hAnsi="Times New Roman" w:cs="Times New Roman"/>
                <w:b/>
                <w:sz w:val="16"/>
                <w:szCs w:val="16"/>
              </w:rPr>
            </w:pPr>
          </w:p>
          <w:p w:rsidR="00823983" w:rsidRDefault="00EA1AF4" w:rsidP="00823983">
            <w:pPr>
              <w:jc w:val="both"/>
              <w:rPr>
                <w:rStyle w:val="s0"/>
                <w:rFonts w:ascii="Times New Roman" w:hAnsi="Times New Roman" w:cs="Times New Roman"/>
                <w:sz w:val="16"/>
                <w:szCs w:val="16"/>
              </w:rPr>
            </w:pPr>
            <w:r w:rsidRPr="00EA1AF4">
              <w:rPr>
                <w:rStyle w:val="s1"/>
                <w:rFonts w:ascii="Times New Roman" w:hAnsi="Times New Roman" w:cs="Times New Roman"/>
                <w:sz w:val="16"/>
                <w:szCs w:val="16"/>
              </w:rPr>
              <w:t> </w:t>
            </w:r>
            <w:r w:rsidRPr="00823983">
              <w:rPr>
                <w:rStyle w:val="s0"/>
                <w:rFonts w:ascii="Times New Roman" w:hAnsi="Times New Roman" w:cs="Times New Roman"/>
                <w:sz w:val="16"/>
                <w:szCs w:val="16"/>
              </w:rPr>
              <w:t>2. Обязательные условия, предшествующие Договору:</w:t>
            </w:r>
            <w:r w:rsidR="000B6E96" w:rsidRPr="00823983">
              <w:rPr>
                <w:rStyle w:val="s0"/>
                <w:rFonts w:ascii="Times New Roman" w:hAnsi="Times New Roman" w:cs="Times New Roman"/>
                <w:sz w:val="16"/>
                <w:szCs w:val="16"/>
              </w:rPr>
              <w:t xml:space="preserve"> </w:t>
            </w:r>
          </w:p>
          <w:p w:rsidR="0073107C" w:rsidRDefault="0073107C" w:rsidP="00823983">
            <w:pPr>
              <w:jc w:val="both"/>
              <w:rPr>
                <w:rStyle w:val="s0"/>
                <w:rFonts w:ascii="Times New Roman" w:hAnsi="Times New Roman" w:cs="Times New Roman"/>
                <w:sz w:val="16"/>
                <w:szCs w:val="16"/>
              </w:rPr>
            </w:pPr>
          </w:p>
          <w:p w:rsidR="0073107C" w:rsidRPr="00B31010" w:rsidRDefault="0073107C" w:rsidP="00823983">
            <w:pPr>
              <w:jc w:val="both"/>
              <w:rPr>
                <w:rStyle w:val="s0"/>
                <w:rFonts w:ascii="Times New Roman" w:hAnsi="Times New Roman" w:cs="Times New Roman"/>
                <w:sz w:val="16"/>
                <w:szCs w:val="16"/>
              </w:rPr>
            </w:pPr>
            <w:r>
              <w:rPr>
                <w:rStyle w:val="s0"/>
                <w:rFonts w:ascii="Times New Roman" w:hAnsi="Times New Roman" w:cs="Times New Roman"/>
                <w:sz w:val="16"/>
                <w:szCs w:val="16"/>
              </w:rPr>
              <w:t xml:space="preserve">     </w:t>
            </w:r>
            <w:r w:rsidRPr="00B31010">
              <w:rPr>
                <w:rStyle w:val="s0"/>
                <w:rFonts w:ascii="Times New Roman" w:hAnsi="Times New Roman" w:cs="Times New Roman"/>
                <w:sz w:val="16"/>
                <w:szCs w:val="16"/>
              </w:rPr>
              <w:t>Пло</w:t>
            </w:r>
            <w:r w:rsidR="00A05292" w:rsidRPr="00B31010">
              <w:rPr>
                <w:rStyle w:val="s0"/>
                <w:rFonts w:ascii="Times New Roman" w:hAnsi="Times New Roman" w:cs="Times New Roman"/>
                <w:sz w:val="16"/>
                <w:szCs w:val="16"/>
              </w:rPr>
              <w:t>щадь________________________м2</w:t>
            </w:r>
          </w:p>
          <w:p w:rsidR="0073107C" w:rsidRPr="00B31010" w:rsidRDefault="0073107C" w:rsidP="00823983">
            <w:pPr>
              <w:jc w:val="both"/>
              <w:rPr>
                <w:rStyle w:val="s0"/>
                <w:rFonts w:ascii="Times New Roman" w:hAnsi="Times New Roman" w:cs="Times New Roman"/>
                <w:sz w:val="16"/>
                <w:szCs w:val="16"/>
              </w:rPr>
            </w:pPr>
          </w:p>
          <w:p w:rsidR="0073107C" w:rsidRDefault="0073107C" w:rsidP="00823983">
            <w:pPr>
              <w:jc w:val="both"/>
              <w:rPr>
                <w:rStyle w:val="s0"/>
                <w:rFonts w:ascii="Times New Roman" w:hAnsi="Times New Roman" w:cs="Times New Roman"/>
                <w:sz w:val="16"/>
                <w:szCs w:val="16"/>
              </w:rPr>
            </w:pPr>
            <w:r w:rsidRPr="00B31010">
              <w:rPr>
                <w:rStyle w:val="s0"/>
                <w:rFonts w:ascii="Times New Roman" w:hAnsi="Times New Roman" w:cs="Times New Roman"/>
                <w:sz w:val="16"/>
                <w:szCs w:val="16"/>
              </w:rPr>
              <w:t xml:space="preserve">     Количество проживающих__________ чел</w:t>
            </w:r>
            <w:r w:rsidRPr="00954A6E">
              <w:rPr>
                <w:rStyle w:val="s0"/>
                <w:rFonts w:ascii="Times New Roman" w:hAnsi="Times New Roman" w:cs="Times New Roman"/>
                <w:sz w:val="16"/>
                <w:szCs w:val="16"/>
                <w:highlight w:val="green"/>
              </w:rPr>
              <w:t>.</w:t>
            </w:r>
            <w:r>
              <w:rPr>
                <w:rStyle w:val="s0"/>
                <w:rFonts w:ascii="Times New Roman" w:hAnsi="Times New Roman" w:cs="Times New Roman"/>
                <w:sz w:val="16"/>
                <w:szCs w:val="16"/>
              </w:rPr>
              <w:t xml:space="preserve"> </w:t>
            </w:r>
          </w:p>
          <w:p w:rsidR="00E62799" w:rsidRDefault="00E62799" w:rsidP="00823983">
            <w:pPr>
              <w:jc w:val="both"/>
              <w:rPr>
                <w:rStyle w:val="s0"/>
                <w:rFonts w:ascii="Times New Roman" w:hAnsi="Times New Roman" w:cs="Times New Roman"/>
                <w:sz w:val="16"/>
                <w:szCs w:val="16"/>
              </w:rPr>
            </w:pPr>
          </w:p>
          <w:p w:rsidR="00EA1AF4" w:rsidRPr="00EA1AF4" w:rsidRDefault="00EA1AF4" w:rsidP="000B6E96">
            <w:pPr>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 xml:space="preserve"> (в данном пункте предусматриваются обязательные условия: режим подачи и потребления тепловой энергии в соответствии с требованиями, установленными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необходимости обязательные условия, предшествующие Договору, оформляются отдельным приложением к Договору.</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 Поставщик обязуется подавать Потребителю через присоединенную сеть </w:t>
            </w:r>
            <w:proofErr w:type="spellStart"/>
            <w:r w:rsidRPr="00EA1AF4">
              <w:rPr>
                <w:rStyle w:val="s0"/>
                <w:rFonts w:ascii="Times New Roman" w:hAnsi="Times New Roman" w:cs="Times New Roman"/>
                <w:sz w:val="16"/>
                <w:szCs w:val="16"/>
              </w:rPr>
              <w:t>энергопередающих</w:t>
            </w:r>
            <w:proofErr w:type="spellEnd"/>
            <w:r w:rsidRPr="00EA1AF4">
              <w:rPr>
                <w:rStyle w:val="s0"/>
                <w:rFonts w:ascii="Times New Roman" w:hAnsi="Times New Roman" w:cs="Times New Roman"/>
                <w:sz w:val="16"/>
                <w:szCs w:val="16"/>
              </w:rPr>
              <w:t xml:space="preserve"> организаций тепловую энергию.</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При этом параметры (качество) поставляемой потребителям тепловой энергии определяются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 а также температурному графику, составленному Поставщиком и согласованному с местными исполнительными органами.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Поставщик обязан обеспечить Потребителя тепловой энергией в соответствии с Договором.</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E24FC7">
            <w:pPr>
              <w:jc w:val="center"/>
              <w:rPr>
                <w:rFonts w:ascii="Times New Roman" w:hAnsi="Times New Roman" w:cs="Times New Roman"/>
                <w:b/>
                <w:sz w:val="16"/>
                <w:szCs w:val="16"/>
              </w:rPr>
            </w:pPr>
            <w:r w:rsidRPr="00EA1AF4">
              <w:rPr>
                <w:rStyle w:val="s1"/>
                <w:rFonts w:ascii="Times New Roman" w:hAnsi="Times New Roman" w:cs="Times New Roman"/>
                <w:b/>
                <w:sz w:val="16"/>
                <w:szCs w:val="16"/>
              </w:rPr>
              <w:t>Глава 3. Условия предоставления услуг</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 Отпуск тепловой энергии Поставщиком производится непрерывно, если иное не оговорено соглашением сторон.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6. Потребитель обязуется оплачивать Поставщику услуги по снабжению тепловой энергией на условиях, определенных Договором, а также соблюдать режим потребления тепловой энергии и другие условия, предусмотренные настоящим Договором.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7. Поставщик вправе прекратить или ограничить подачу тепловой энергии Потребителю в случаях, предусмотренных </w:t>
            </w:r>
            <w:hyperlink r:id="rId7" w:history="1">
              <w:r w:rsidRPr="00EA1AF4">
                <w:rPr>
                  <w:rStyle w:val="a7"/>
                  <w:rFonts w:ascii="Times New Roman" w:hAnsi="Times New Roman" w:cs="Times New Roman"/>
                  <w:sz w:val="16"/>
                  <w:szCs w:val="16"/>
                </w:rPr>
                <w:t>Правилами</w:t>
              </w:r>
            </w:hyperlink>
            <w:r w:rsidRPr="00EA1AF4">
              <w:rPr>
                <w:rStyle w:val="s0"/>
                <w:rFonts w:ascii="Times New Roman" w:hAnsi="Times New Roman" w:cs="Times New Roman"/>
                <w:sz w:val="16"/>
                <w:szCs w:val="16"/>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и настоящим Договором, в том числе: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 в случае, когда неудовлетворительное состояние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удостоверенное государственным органом по государственному энергетическому контролю,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2) в случае недопущения представителей Поставщика и </w:t>
            </w:r>
            <w:proofErr w:type="spellStart"/>
            <w:r w:rsidRPr="00EA1AF4">
              <w:rPr>
                <w:rStyle w:val="s0"/>
                <w:rFonts w:ascii="Times New Roman" w:hAnsi="Times New Roman" w:cs="Times New Roman"/>
                <w:sz w:val="16"/>
                <w:szCs w:val="16"/>
              </w:rPr>
              <w:t>Госэнергоконтроля</w:t>
            </w:r>
            <w:proofErr w:type="spellEnd"/>
            <w:r w:rsidRPr="00EA1AF4">
              <w:rPr>
                <w:rStyle w:val="s0"/>
                <w:rFonts w:ascii="Times New Roman" w:hAnsi="Times New Roman" w:cs="Times New Roman"/>
                <w:sz w:val="16"/>
                <w:szCs w:val="16"/>
              </w:rPr>
              <w:t xml:space="preserve"> для осуществления контроля технического состояния и безопасности эксплуатации к </w:t>
            </w:r>
            <w:proofErr w:type="spellStart"/>
            <w:r w:rsidRPr="00EA1AF4">
              <w:rPr>
                <w:rStyle w:val="s0"/>
                <w:rFonts w:ascii="Times New Roman" w:hAnsi="Times New Roman" w:cs="Times New Roman"/>
                <w:sz w:val="16"/>
                <w:szCs w:val="16"/>
              </w:rPr>
              <w:t>теплопотребляющим</w:t>
            </w:r>
            <w:proofErr w:type="spellEnd"/>
            <w:r w:rsidRPr="00EA1AF4">
              <w:rPr>
                <w:rStyle w:val="s0"/>
                <w:rFonts w:ascii="Times New Roman" w:hAnsi="Times New Roman" w:cs="Times New Roman"/>
                <w:sz w:val="16"/>
                <w:szCs w:val="16"/>
              </w:rPr>
              <w:t xml:space="preserve"> установкам и (или) к приборам учета тепловой энергии, с предупреждением Потребителя не менее чем за трое суток;</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 в случаях, предусмотренных пунктом 8 настоящего Договора, с предупреждением Потребителя не менее чем за трое суток;</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 в случае присоединения систем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до места установки приборов учета;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5) в случае самовольного подключения к теплосети новых мощностей;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6) в случае неоплаты за предоставленные услуги по снабжению тепловой энергией в соответствии с условиями заключенного между сторонами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7) в случае подключения к тепловой сети без акта технической готовности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и теплосетей к работе в осенне-зимний период и отсутствии у Потребителя соответствующего подготовленного персонала и назначении лица, ответственного за надежную и безопасную работу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либо договора на обслуживание со специализированной организацией, имеющей разрешение на такой вид деятельности (кроме бытовых потребителей);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8) в случае возврата менее 30% объема конденсата, предусмотренного Договором, если иное не предусмотрено соглашением сторон;</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9) аварийной ситуации.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Прекращение либо ограничение Поставщиком поставки тепловой энергии производится с предупреждением Потребителя в случаях: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предусмотренных подпунктами 4), 5) и 9) настоящего пункта - немедленно;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подпунктами 1), 2), 6), 7), 8) настоящего пункта - после письменного извещения </w:t>
            </w:r>
            <w:proofErr w:type="spellStart"/>
            <w:r w:rsidRPr="00EA1AF4">
              <w:rPr>
                <w:rStyle w:val="s0"/>
                <w:rFonts w:ascii="Times New Roman" w:hAnsi="Times New Roman" w:cs="Times New Roman"/>
                <w:sz w:val="16"/>
                <w:szCs w:val="16"/>
              </w:rPr>
              <w:t>энергоснабжающей</w:t>
            </w:r>
            <w:proofErr w:type="spellEnd"/>
            <w:r w:rsidRPr="00EA1AF4">
              <w:rPr>
                <w:rStyle w:val="s0"/>
                <w:rFonts w:ascii="Times New Roman" w:hAnsi="Times New Roman" w:cs="Times New Roman"/>
                <w:sz w:val="16"/>
                <w:szCs w:val="16"/>
              </w:rPr>
              <w:t xml:space="preserve">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w:t>
            </w:r>
            <w:r w:rsidRPr="00EA1AF4">
              <w:rPr>
                <w:rStyle w:val="s0"/>
                <w:rFonts w:ascii="Times New Roman" w:hAnsi="Times New Roman" w:cs="Times New Roman"/>
                <w:sz w:val="16"/>
                <w:szCs w:val="16"/>
              </w:rPr>
              <w:lastRenderedPageBreak/>
              <w:t>прекращения или ограничения подачи тепловой энергии, если иное не предусмотрено договором.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При этом,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может быть уведомлен телефонограммой.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Предупреждение Потребителей, проживающих в многоквартирных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объектом кондоминиума.</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 xml:space="preserve">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w:t>
            </w:r>
            <w:hyperlink r:id="rId8" w:history="1">
              <w:r w:rsidRPr="00EA1AF4">
                <w:rPr>
                  <w:rStyle w:val="a7"/>
                  <w:rFonts w:ascii="Times New Roman" w:hAnsi="Times New Roman" w:cs="Times New Roman"/>
                  <w:sz w:val="16"/>
                  <w:szCs w:val="16"/>
                </w:rPr>
                <w:t>Правилами</w:t>
              </w:r>
            </w:hyperlink>
            <w:r w:rsidRPr="00EA1AF4">
              <w:rPr>
                <w:rStyle w:val="s0"/>
                <w:rFonts w:ascii="Times New Roman" w:hAnsi="Times New Roman" w:cs="Times New Roman"/>
                <w:sz w:val="16"/>
                <w:szCs w:val="16"/>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w:t>
            </w:r>
          </w:p>
          <w:p w:rsidR="00EA1AF4" w:rsidRPr="00EA1AF4" w:rsidRDefault="00EA1AF4" w:rsidP="007719BD">
            <w:pPr>
              <w:jc w:val="both"/>
              <w:rPr>
                <w:rFonts w:ascii="Times New Roman" w:hAnsi="Times New Roman" w:cs="Times New Roman"/>
                <w:b/>
                <w:sz w:val="16"/>
                <w:szCs w:val="16"/>
              </w:rPr>
            </w:pPr>
            <w:r w:rsidRPr="00EA1AF4">
              <w:rPr>
                <w:rStyle w:val="s1"/>
                <w:rFonts w:ascii="Times New Roman" w:hAnsi="Times New Roman" w:cs="Times New Roman"/>
                <w:sz w:val="16"/>
                <w:szCs w:val="16"/>
              </w:rPr>
              <w:t> </w:t>
            </w:r>
            <w:r w:rsidR="007719BD">
              <w:rPr>
                <w:rStyle w:val="s1"/>
                <w:rFonts w:ascii="Times New Roman" w:hAnsi="Times New Roman" w:cs="Times New Roman"/>
                <w:sz w:val="16"/>
                <w:szCs w:val="16"/>
              </w:rPr>
              <w:t xml:space="preserve">                               </w:t>
            </w:r>
            <w:r w:rsidRPr="00EA1AF4">
              <w:rPr>
                <w:rStyle w:val="s1"/>
                <w:rFonts w:ascii="Times New Roman" w:hAnsi="Times New Roman" w:cs="Times New Roman"/>
                <w:b/>
                <w:sz w:val="16"/>
                <w:szCs w:val="16"/>
              </w:rPr>
              <w:t>Глава 4. Учет тепловой энергии</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9. </w:t>
            </w:r>
            <w:proofErr w:type="spellStart"/>
            <w:r w:rsidRPr="00EA1AF4">
              <w:rPr>
                <w:rStyle w:val="s0"/>
                <w:rFonts w:ascii="Times New Roman" w:hAnsi="Times New Roman" w:cs="Times New Roman"/>
                <w:sz w:val="16"/>
                <w:szCs w:val="16"/>
              </w:rPr>
              <w:t>Теплопотребляющие</w:t>
            </w:r>
            <w:proofErr w:type="spellEnd"/>
            <w:r w:rsidRPr="00EA1AF4">
              <w:rPr>
                <w:rStyle w:val="s0"/>
                <w:rFonts w:ascii="Times New Roman" w:hAnsi="Times New Roman" w:cs="Times New Roman"/>
                <w:sz w:val="16"/>
                <w:szCs w:val="16"/>
              </w:rPr>
              <w:t xml:space="preserve">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10. Для учета тепловой энергии должны использоваться приборы учета, типы которых внесены в Государственный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Снятие показаний приборов учета производят представители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w:t>
            </w:r>
            <w:proofErr w:type="spellStart"/>
            <w:r w:rsidRPr="00EA1AF4">
              <w:rPr>
                <w:rStyle w:val="s0"/>
                <w:rFonts w:ascii="Times New Roman" w:hAnsi="Times New Roman" w:cs="Times New Roman"/>
                <w:sz w:val="16"/>
                <w:szCs w:val="16"/>
              </w:rPr>
              <w:t>энергоснабжающей</w:t>
            </w:r>
            <w:proofErr w:type="spellEnd"/>
            <w:r w:rsidRPr="00EA1AF4">
              <w:rPr>
                <w:rStyle w:val="s0"/>
                <w:rFonts w:ascii="Times New Roman" w:hAnsi="Times New Roman" w:cs="Times New Roman"/>
                <w:sz w:val="16"/>
                <w:szCs w:val="16"/>
              </w:rPr>
              <w:t>) организации в присутствии Потребителя либо его представителя, а в случаях установки приборов учета с дистанционным съемом показаний без участия Потребителя.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При этом, Потребитель вправе получить распечатку на бумажном носителе или электронную версию показаний приборов учета.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При невозможности снятия показания приборов учета по вине Потребителя и, если при этом Потребитель сам не предоставит в </w:t>
            </w:r>
            <w:proofErr w:type="spellStart"/>
            <w:r w:rsidRPr="00EA1AF4">
              <w:rPr>
                <w:rStyle w:val="s0"/>
                <w:rFonts w:ascii="Times New Roman" w:hAnsi="Times New Roman" w:cs="Times New Roman"/>
                <w:sz w:val="16"/>
                <w:szCs w:val="16"/>
              </w:rPr>
              <w:t>энергопередающую</w:t>
            </w:r>
            <w:proofErr w:type="spellEnd"/>
            <w:r w:rsidRPr="00EA1AF4">
              <w:rPr>
                <w:rStyle w:val="s0"/>
                <w:rFonts w:ascii="Times New Roman" w:hAnsi="Times New Roman" w:cs="Times New Roman"/>
                <w:sz w:val="16"/>
                <w:szCs w:val="16"/>
              </w:rPr>
              <w:t xml:space="preserve"> организацию сведения о количестве израсходованной им тепловой энергии, </w:t>
            </w:r>
            <w:proofErr w:type="spellStart"/>
            <w:r w:rsidRPr="00EA1AF4">
              <w:rPr>
                <w:rStyle w:val="s0"/>
                <w:rFonts w:ascii="Times New Roman" w:hAnsi="Times New Roman" w:cs="Times New Roman"/>
                <w:sz w:val="16"/>
                <w:szCs w:val="16"/>
              </w:rPr>
              <w:t>энергоснабжающая</w:t>
            </w:r>
            <w:proofErr w:type="spellEnd"/>
            <w:r w:rsidRPr="00EA1AF4">
              <w:rPr>
                <w:rStyle w:val="s0"/>
                <w:rFonts w:ascii="Times New Roman" w:hAnsi="Times New Roman" w:cs="Times New Roman"/>
                <w:sz w:val="16"/>
                <w:szCs w:val="16"/>
              </w:rPr>
              <w:t xml:space="preserve"> организация вправе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Потребителя подтверждается соответствующей записью в журнале Поставщика.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11. Периодическую поверку, ремонт и техническое обслуживание приборов учета осуществляет </w:t>
            </w:r>
            <w:proofErr w:type="spellStart"/>
            <w:r w:rsidRPr="00EA1AF4">
              <w:rPr>
                <w:rStyle w:val="s0"/>
                <w:rFonts w:ascii="Times New Roman" w:hAnsi="Times New Roman" w:cs="Times New Roman"/>
                <w:sz w:val="16"/>
                <w:szCs w:val="16"/>
              </w:rPr>
              <w:t>энергопередающая</w:t>
            </w:r>
            <w:proofErr w:type="spellEnd"/>
            <w:r w:rsidRPr="00EA1AF4">
              <w:rPr>
                <w:rStyle w:val="s0"/>
                <w:rFonts w:ascii="Times New Roman" w:hAnsi="Times New Roman" w:cs="Times New Roman"/>
                <w:sz w:val="16"/>
                <w:szCs w:val="16"/>
              </w:rPr>
              <w:t xml:space="preserve"> организация либо иная специализированная организация, имеющая разрешение на такой вид деятельности, по отдельному договору с Потребителем.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12. Стороны производят за свой счет метрологические поверки находящихся на их балансе приборов учета в сроки, предусмотренные соответствующими метрологическими стандартами.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Стороны могут потребовать проведение дополнительных поверок, которые производятся за счет требующей стороны.</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13. Количество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w:t>
            </w:r>
            <w:proofErr w:type="spellStart"/>
            <w:r w:rsidRPr="00EA1AF4">
              <w:rPr>
                <w:rStyle w:val="s0"/>
                <w:rFonts w:ascii="Times New Roman" w:hAnsi="Times New Roman" w:cs="Times New Roman"/>
                <w:sz w:val="16"/>
                <w:szCs w:val="16"/>
              </w:rPr>
              <w:t>акиматом</w:t>
            </w:r>
            <w:proofErr w:type="spellEnd"/>
            <w:r w:rsidRPr="00EA1AF4">
              <w:rPr>
                <w:rStyle w:val="s0"/>
                <w:rFonts w:ascii="Times New Roman" w:hAnsi="Times New Roman" w:cs="Times New Roman"/>
                <w:sz w:val="16"/>
                <w:szCs w:val="16"/>
              </w:rPr>
              <w:t xml:space="preserve"> области, города республиканского значения, столицы в соответствии с законодательством Республики Казахстан, для потребителей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14. Учет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раздела до места установки приборов учета относятся к владельцу, на балансе которого находится указанный участок сети.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Расчет тепловых потерь или испытание на тепловые потери производит </w:t>
            </w:r>
            <w:proofErr w:type="spellStart"/>
            <w:r w:rsidRPr="00EA1AF4">
              <w:rPr>
                <w:rStyle w:val="s0"/>
                <w:rFonts w:ascii="Times New Roman" w:hAnsi="Times New Roman" w:cs="Times New Roman"/>
                <w:sz w:val="16"/>
                <w:szCs w:val="16"/>
              </w:rPr>
              <w:t>энергопередающая</w:t>
            </w:r>
            <w:proofErr w:type="spellEnd"/>
            <w:r w:rsidRPr="00EA1AF4">
              <w:rPr>
                <w:rStyle w:val="s0"/>
                <w:rFonts w:ascii="Times New Roman" w:hAnsi="Times New Roman" w:cs="Times New Roman"/>
                <w:sz w:val="16"/>
                <w:szCs w:val="16"/>
              </w:rPr>
              <w:t xml:space="preserve"> организация совместно с Потребителем.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принадлежности.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Ответственность за сохранность приборов учета тепловой энергии возлагается на его владельца и определяется по границе балансовой принадлежности.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Орган управления кондоминиума может производить обслуживание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самостоятельно или по договору со специализированной организацией.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16. В случае выхода прибора учета из строя </w:t>
            </w:r>
            <w:proofErr w:type="spellStart"/>
            <w:r w:rsidRPr="00EA1AF4">
              <w:rPr>
                <w:rStyle w:val="s0"/>
                <w:rFonts w:ascii="Times New Roman" w:hAnsi="Times New Roman" w:cs="Times New Roman"/>
                <w:sz w:val="16"/>
                <w:szCs w:val="16"/>
              </w:rPr>
              <w:t>энергоснабжающая</w:t>
            </w:r>
            <w:proofErr w:type="spellEnd"/>
            <w:r w:rsidRPr="00EA1AF4">
              <w:rPr>
                <w:rStyle w:val="s0"/>
                <w:rFonts w:ascii="Times New Roman" w:hAnsi="Times New Roman" w:cs="Times New Roman"/>
                <w:sz w:val="16"/>
                <w:szCs w:val="16"/>
              </w:rPr>
              <w:t xml:space="preserve"> организация производит расчет за указанные периоды по норме потребления по теплоснабжению для потребителей, не имеющих приборов учета, но не более чем в течение одного месяца, за который учет должен быть восстановлен.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подключить его к тепловой сети.</w:t>
            </w:r>
          </w:p>
          <w:p w:rsidR="00EA1AF4" w:rsidRPr="00EA1AF4" w:rsidRDefault="00EA1AF4" w:rsidP="00BE5411">
            <w:pPr>
              <w:jc w:val="both"/>
              <w:rPr>
                <w:rFonts w:ascii="Times New Roman" w:hAnsi="Times New Roman" w:cs="Times New Roman"/>
                <w:b/>
                <w:sz w:val="16"/>
                <w:szCs w:val="16"/>
              </w:rPr>
            </w:pPr>
            <w:r w:rsidRPr="00EA1AF4">
              <w:rPr>
                <w:rStyle w:val="s1"/>
                <w:rFonts w:ascii="Times New Roman" w:hAnsi="Times New Roman" w:cs="Times New Roman"/>
                <w:sz w:val="16"/>
                <w:szCs w:val="16"/>
              </w:rPr>
              <w:t> </w:t>
            </w:r>
            <w:r w:rsidR="00BE5411">
              <w:rPr>
                <w:rStyle w:val="s1"/>
                <w:rFonts w:ascii="Times New Roman" w:hAnsi="Times New Roman" w:cs="Times New Roman"/>
                <w:sz w:val="16"/>
                <w:szCs w:val="16"/>
                <w:lang w:val="kk-KZ"/>
              </w:rPr>
              <w:t xml:space="preserve">                             </w:t>
            </w:r>
            <w:r w:rsidRPr="00EA1AF4">
              <w:rPr>
                <w:rStyle w:val="s1"/>
                <w:rFonts w:ascii="Times New Roman" w:hAnsi="Times New Roman" w:cs="Times New Roman"/>
                <w:b/>
                <w:sz w:val="16"/>
                <w:szCs w:val="16"/>
              </w:rPr>
              <w:t>Глава 5. Права и обязанности сторон</w:t>
            </w:r>
          </w:p>
          <w:p w:rsidR="00EA1AF4" w:rsidRPr="00EA1AF4" w:rsidRDefault="00EA1AF4" w:rsidP="00BE5411">
            <w:pPr>
              <w:jc w:val="both"/>
              <w:rPr>
                <w:rFonts w:ascii="Times New Roman" w:hAnsi="Times New Roman" w:cs="Times New Roman"/>
                <w:sz w:val="16"/>
                <w:szCs w:val="16"/>
              </w:rPr>
            </w:pPr>
            <w:r w:rsidRPr="00EA1AF4">
              <w:rPr>
                <w:rStyle w:val="s1"/>
                <w:rFonts w:ascii="Times New Roman" w:hAnsi="Times New Roman" w:cs="Times New Roman"/>
                <w:sz w:val="16"/>
                <w:szCs w:val="16"/>
              </w:rPr>
              <w:t> </w:t>
            </w:r>
            <w:r w:rsidRPr="00EA1AF4">
              <w:rPr>
                <w:rStyle w:val="s0"/>
                <w:rFonts w:ascii="Times New Roman" w:hAnsi="Times New Roman" w:cs="Times New Roman"/>
                <w:sz w:val="16"/>
                <w:szCs w:val="16"/>
              </w:rPr>
              <w:t>17. Потребитель имеет право: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 на получение услуг установленного качества в объеме и сроки, установленные настоящим Договором;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 на получение тепловой энергии в необходимом количестве для предпринимательских целей и бытового потребления по соглашению сторон;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 изменять количество потребляемой тепловой энергии для предпринимательских целей, определенное Договором;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5) получать от Поставщика информацию об изменении тарифов (цен, ставок сборов) или их предельных уровней в соответствии с </w:t>
            </w:r>
            <w:hyperlink r:id="rId9" w:history="1">
              <w:r w:rsidRPr="00EA1AF4">
                <w:rPr>
                  <w:rStyle w:val="a7"/>
                  <w:rFonts w:ascii="Times New Roman" w:hAnsi="Times New Roman" w:cs="Times New Roman"/>
                  <w:sz w:val="16"/>
                  <w:szCs w:val="16"/>
                </w:rPr>
                <w:t>законодательством</w:t>
              </w:r>
            </w:hyperlink>
            <w:r w:rsidRPr="00EA1AF4">
              <w:rPr>
                <w:rStyle w:val="s0"/>
                <w:rFonts w:ascii="Times New Roman" w:hAnsi="Times New Roman" w:cs="Times New Roman"/>
                <w:sz w:val="16"/>
                <w:szCs w:val="16"/>
              </w:rPr>
              <w:t xml:space="preserve">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6) получать тепловую энергию непрерывно при осуществлении деятельности, связанной с производством в непрерывном цикле, в соответствии с </w:t>
            </w:r>
            <w:hyperlink r:id="rId10" w:history="1">
              <w:r w:rsidRPr="00EA1AF4">
                <w:rPr>
                  <w:rStyle w:val="a7"/>
                  <w:rFonts w:ascii="Times New Roman" w:hAnsi="Times New Roman" w:cs="Times New Roman"/>
                  <w:sz w:val="16"/>
                  <w:szCs w:val="16"/>
                </w:rPr>
                <w:t>законодательством</w:t>
              </w:r>
            </w:hyperlink>
            <w:r w:rsidRPr="00EA1AF4">
              <w:rPr>
                <w:rStyle w:val="s0"/>
                <w:rFonts w:ascii="Times New Roman" w:hAnsi="Times New Roman" w:cs="Times New Roman"/>
                <w:sz w:val="16"/>
                <w:szCs w:val="16"/>
              </w:rPr>
              <w:t xml:space="preserve">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соответствии с условиями заключенного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8) требовать от Поставщика перерасчета по оплате услуги по снабжению тепловой энергией с учетом фактической температуры наружного воздуха;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9) обращаться в уполномоченный и (или) судебные органы для решения спорных вопросов, связанных с заключением и исполнением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10) участвовать в публичных слушаниях;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11) в одностороннем порядке расторгнуть Договор при условии уведомления Поставщика и полной оплаты по предоставленному Поставщиком объему услуг;</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12) иметь иные права, предусмотренные гражданским законодательством Республики Казахстан;</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18. Потребитель обязан: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 своевременно и в полном объеме оплачивать предоставленные Поставщиком услуги по снабжению тепловой энергией согласно условиям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 немедленно в письменном виде уведомлять Поставщика о выходе из строя приборов учета или нарушении режима и условий работы, в противном случае приборы учета считаются вышедшими из строя со дня их последней поверки, подтвержденной соответствующими документами;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 обеспечить надлежащее техническое состояние и безопасность эксплуатируемых сетей, приборов и оборудования, соблюдать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4) до пуска в эксплуатацию и перед каждым отопительным сезоном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провести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5) обеспечить беспрепятственный доступ представителю Поставщика и </w:t>
            </w:r>
            <w:proofErr w:type="spellStart"/>
            <w:r w:rsidRPr="00EA1AF4">
              <w:rPr>
                <w:rStyle w:val="s0"/>
                <w:rFonts w:ascii="Times New Roman" w:hAnsi="Times New Roman" w:cs="Times New Roman"/>
                <w:sz w:val="16"/>
                <w:szCs w:val="16"/>
              </w:rPr>
              <w:t>Госэнергоконтроля</w:t>
            </w:r>
            <w:proofErr w:type="spellEnd"/>
            <w:r w:rsidRPr="00EA1AF4">
              <w:rPr>
                <w:rStyle w:val="s0"/>
                <w:rFonts w:ascii="Times New Roman" w:hAnsi="Times New Roman" w:cs="Times New Roman"/>
                <w:sz w:val="16"/>
                <w:szCs w:val="16"/>
              </w:rPr>
              <w:t xml:space="preserve"> к приборам учета тепловой энергии и </w:t>
            </w:r>
            <w:proofErr w:type="spellStart"/>
            <w:r w:rsidRPr="00EA1AF4">
              <w:rPr>
                <w:rStyle w:val="s0"/>
                <w:rFonts w:ascii="Times New Roman" w:hAnsi="Times New Roman" w:cs="Times New Roman"/>
                <w:sz w:val="16"/>
                <w:szCs w:val="16"/>
              </w:rPr>
              <w:t>теплопотребляющим</w:t>
            </w:r>
            <w:proofErr w:type="spellEnd"/>
            <w:r w:rsidRPr="00EA1AF4">
              <w:rPr>
                <w:rStyle w:val="s0"/>
                <w:rFonts w:ascii="Times New Roman" w:hAnsi="Times New Roman" w:cs="Times New Roman"/>
                <w:sz w:val="16"/>
                <w:szCs w:val="16"/>
              </w:rPr>
              <w:t xml:space="preserve"> установкам для осуществления контроля технического состояния и безопасности сетей, приборов и оборудования;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6) при расторжении Договора сделать сверку расчетов и погасить долг за фактически предоставленные Поставщиком услуги по снабжению тепловой энергией.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19. Поставщик имеет право: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 устанавливать в соответствии с </w:t>
            </w:r>
            <w:hyperlink r:id="rId11" w:history="1">
              <w:r w:rsidRPr="00EA1AF4">
                <w:rPr>
                  <w:rStyle w:val="a7"/>
                  <w:rFonts w:ascii="Times New Roman" w:hAnsi="Times New Roman" w:cs="Times New Roman"/>
                  <w:sz w:val="16"/>
                  <w:szCs w:val="16"/>
                </w:rPr>
                <w:t>Правилами</w:t>
              </w:r>
            </w:hyperlink>
            <w:r w:rsidRPr="00EA1AF4">
              <w:rPr>
                <w:rStyle w:val="s0"/>
                <w:rFonts w:ascii="Times New Roman" w:hAnsi="Times New Roman" w:cs="Times New Roman"/>
                <w:sz w:val="16"/>
                <w:szCs w:val="16"/>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 технические требования, обязательные для соблюдения Потребителями;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2) проводить техническое обслуживание и организовывать поверки приборов учета в порядке, установленном </w:t>
            </w:r>
            <w:hyperlink r:id="rId12" w:history="1">
              <w:r w:rsidRPr="00EA1AF4">
                <w:rPr>
                  <w:rStyle w:val="a7"/>
                  <w:rFonts w:ascii="Times New Roman" w:hAnsi="Times New Roman" w:cs="Times New Roman"/>
                  <w:sz w:val="16"/>
                  <w:szCs w:val="16"/>
                </w:rPr>
                <w:t>Правилами</w:t>
              </w:r>
            </w:hyperlink>
            <w:r w:rsidRPr="00EA1AF4">
              <w:rPr>
                <w:rStyle w:val="s0"/>
                <w:rFonts w:ascii="Times New Roman" w:hAnsi="Times New Roman" w:cs="Times New Roman"/>
                <w:sz w:val="16"/>
                <w:szCs w:val="16"/>
              </w:rPr>
              <w:t xml:space="preserve"> пользования тепловой энергии,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 за № 10234);</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 в одностороннем порядке приостановить исполнение Договора в случаях и порядке, предусмотренных пунктом 7 настоящего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5) снижать тарифы на регулируемые услуги по снабжению тепловой энергией в период действия тарифов в порядке, утвержденном уполномоченным органом;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6) совершать иные действия, установленные действующим </w:t>
            </w:r>
            <w:hyperlink r:id="rId13" w:history="1">
              <w:r w:rsidRPr="00EA1AF4">
                <w:rPr>
                  <w:rStyle w:val="a7"/>
                  <w:rFonts w:ascii="Times New Roman" w:hAnsi="Times New Roman" w:cs="Times New Roman"/>
                  <w:sz w:val="16"/>
                  <w:szCs w:val="16"/>
                </w:rPr>
                <w:t>гражданским законодательством</w:t>
              </w:r>
            </w:hyperlink>
            <w:r w:rsidRPr="00EA1AF4">
              <w:rPr>
                <w:rStyle w:val="s0"/>
                <w:rFonts w:ascii="Times New Roman" w:hAnsi="Times New Roman" w:cs="Times New Roman"/>
                <w:sz w:val="16"/>
                <w:szCs w:val="16"/>
              </w:rPr>
              <w:t xml:space="preserve">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20. Поставщик обязан: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 предоставлять равные условия для всех потребителей услуг по снабжению тепловой энергией;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 заключать с Потребителем договор на предоставление услуги по снабжению тепловой энергией;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 обеспечивать прием платежей от Потребителей за предоставленные услуги по снабжению тепловой энергией в том числе с использованием современных информационно-технических средств;</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 не допускать нарушения прав Потребителей при заключении договора на предоставление услуги по снабжению тепловой энергией;</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5) поддерживать на границе раздела балансовой принадлежности тепловых сетей параметры тепловой энергии, указанные в настоящем Договоре;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6) предоставлять Потребителю услуги по снабжению тепловой энергией в соответствии с требованиями к качеству, установленными государственными органами в пределах их компетенции, а также в порядке и сроки, определенные условиями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7) производить перерасчет стоимости услуг по теплоснабжению и возмещение реального ущерба, причиненного недопоставкой или поставкой некачественной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перерасчета стоимости услуг по теплоснабжению с учетом фактической температуры наружного воздуха, утвержденной уполномоченным органом;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8) вести учет и контроль качества тепловой энергии поставляемой Потребителю, принимать своевременные меры по предупреждению и устранению нарушений качества тепловой энергии;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перерасчет;</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10) не допускать перерывы в снабжении тепловой энергией, кроме случаев, предусмотренных настоящим Договором;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11) в случае выхода прибора учета из строя не по вине Потребителя вести расчет за тепловую энергию по среднесуточному расходу Потребителя за аналогичный период прошлого года;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13) снижать в порядке,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14) предоставлять Потребителю тепловую энергию непрерывно при осуществлении деятельности, связанной с производством в непрерывном цикле, в соответствии с </w:t>
            </w:r>
            <w:hyperlink r:id="rId14" w:history="1">
              <w:r w:rsidRPr="00EA1AF4">
                <w:rPr>
                  <w:rStyle w:val="a7"/>
                  <w:rFonts w:ascii="Times New Roman" w:hAnsi="Times New Roman" w:cs="Times New Roman"/>
                  <w:sz w:val="16"/>
                  <w:szCs w:val="16"/>
                </w:rPr>
                <w:t>законодательством</w:t>
              </w:r>
            </w:hyperlink>
            <w:r w:rsidRPr="00EA1AF4">
              <w:rPr>
                <w:rStyle w:val="s0"/>
                <w:rFonts w:ascii="Times New Roman" w:hAnsi="Times New Roman" w:cs="Times New Roman"/>
                <w:sz w:val="16"/>
                <w:szCs w:val="16"/>
              </w:rPr>
              <w:t xml:space="preserve"> Республики Казахстан об электроэнергетике;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15) снимать показания приборов учета тепловой энергии в присутствии представителей потребителя, либо обеспечить снятие показаний представителями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организации в присутствии представителей потребителя, либо дистанционное снятие показаний приборов учета.</w:t>
            </w:r>
          </w:p>
          <w:p w:rsidR="00EA1AF4" w:rsidRPr="00EA1AF4" w:rsidRDefault="00EA1AF4" w:rsidP="007719BD">
            <w:pPr>
              <w:jc w:val="both"/>
              <w:rPr>
                <w:rFonts w:ascii="Times New Roman" w:hAnsi="Times New Roman" w:cs="Times New Roman"/>
                <w:b/>
                <w:sz w:val="16"/>
                <w:szCs w:val="16"/>
              </w:rPr>
            </w:pPr>
            <w:r w:rsidRPr="00EA1AF4">
              <w:rPr>
                <w:rStyle w:val="s1"/>
                <w:rFonts w:ascii="Times New Roman" w:hAnsi="Times New Roman" w:cs="Times New Roman"/>
                <w:sz w:val="16"/>
                <w:szCs w:val="16"/>
              </w:rPr>
              <w:t> </w:t>
            </w:r>
            <w:r w:rsidR="007719BD">
              <w:rPr>
                <w:rStyle w:val="s1"/>
                <w:rFonts w:ascii="Times New Roman" w:hAnsi="Times New Roman" w:cs="Times New Roman"/>
                <w:sz w:val="16"/>
                <w:szCs w:val="16"/>
              </w:rPr>
              <w:t xml:space="preserve">               </w:t>
            </w:r>
            <w:r w:rsidRPr="00EA1AF4">
              <w:rPr>
                <w:rStyle w:val="s1"/>
                <w:rFonts w:ascii="Times New Roman" w:hAnsi="Times New Roman" w:cs="Times New Roman"/>
                <w:b/>
                <w:sz w:val="16"/>
                <w:szCs w:val="16"/>
              </w:rPr>
              <w:t>Глава 6. Требования, предъявляемые к сторонам</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21. Потребителю не допускается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установленным нормативными документами в области энергетики, нарушать имеющиеся схемы учета тепловой энергии, а также </w:t>
            </w:r>
            <w:r w:rsidRPr="00EA1AF4">
              <w:rPr>
                <w:rStyle w:val="s0"/>
                <w:rFonts w:ascii="Times New Roman" w:hAnsi="Times New Roman" w:cs="Times New Roman"/>
                <w:sz w:val="16"/>
                <w:szCs w:val="16"/>
              </w:rPr>
              <w:lastRenderedPageBreak/>
              <w:t>использовать теплоноситель в системах отопления не по прямому назначению.</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22. Сторонам запрещается совершать действия, ограничивающие права сторон либо иным образом нарушающие </w:t>
            </w:r>
            <w:hyperlink r:id="rId15" w:history="1">
              <w:r w:rsidRPr="00EA1AF4">
                <w:rPr>
                  <w:rStyle w:val="a7"/>
                  <w:rFonts w:ascii="Times New Roman" w:hAnsi="Times New Roman" w:cs="Times New Roman"/>
                  <w:sz w:val="16"/>
                  <w:szCs w:val="16"/>
                </w:rPr>
                <w:t>гражданское законодательство</w:t>
              </w:r>
            </w:hyperlink>
            <w:r w:rsidRPr="00EA1AF4">
              <w:rPr>
                <w:rStyle w:val="s0"/>
                <w:rFonts w:ascii="Times New Roman" w:hAnsi="Times New Roman" w:cs="Times New Roman"/>
                <w:sz w:val="16"/>
                <w:szCs w:val="16"/>
              </w:rPr>
              <w:t xml:space="preserve">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882602">
            <w:pPr>
              <w:jc w:val="center"/>
              <w:rPr>
                <w:rFonts w:ascii="Times New Roman" w:hAnsi="Times New Roman" w:cs="Times New Roman"/>
                <w:b/>
                <w:sz w:val="16"/>
                <w:szCs w:val="16"/>
              </w:rPr>
            </w:pPr>
            <w:r w:rsidRPr="00EA1AF4">
              <w:rPr>
                <w:rStyle w:val="s1"/>
                <w:rFonts w:ascii="Times New Roman" w:hAnsi="Times New Roman" w:cs="Times New Roman"/>
                <w:b/>
                <w:sz w:val="16"/>
                <w:szCs w:val="16"/>
              </w:rPr>
              <w:t>Глава 7. Порядок расчетов</w:t>
            </w:r>
          </w:p>
          <w:p w:rsidR="00EA1AF4" w:rsidRPr="00EA1AF4" w:rsidRDefault="00EA1AF4" w:rsidP="0031503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r w:rsidRPr="00EA1AF4">
              <w:rPr>
                <w:rStyle w:val="s0"/>
                <w:rFonts w:ascii="Times New Roman" w:hAnsi="Times New Roman" w:cs="Times New Roman"/>
                <w:sz w:val="16"/>
                <w:szCs w:val="16"/>
              </w:rPr>
              <w:t xml:space="preserve">24. Оплата услуг Поставщика по снабжению тепловой энергией производится Потребителем по тарифам, утвержденным в соответствие с </w:t>
            </w:r>
            <w:hyperlink r:id="rId16" w:history="1">
              <w:r w:rsidRPr="00EA1AF4">
                <w:rPr>
                  <w:rStyle w:val="a7"/>
                  <w:rFonts w:ascii="Times New Roman" w:hAnsi="Times New Roman" w:cs="Times New Roman"/>
                  <w:sz w:val="16"/>
                  <w:szCs w:val="16"/>
                </w:rPr>
                <w:t>законодательством</w:t>
              </w:r>
            </w:hyperlink>
            <w:r w:rsidRPr="00EA1AF4">
              <w:rPr>
                <w:rStyle w:val="s0"/>
                <w:rFonts w:ascii="Times New Roman" w:hAnsi="Times New Roman" w:cs="Times New Roman"/>
                <w:sz w:val="16"/>
                <w:szCs w:val="16"/>
              </w:rPr>
              <w:t xml:space="preserve"> Республики Казахстан о естественных монополиях.</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оплата Потребителем производится в соответствии с пунктом 13 настоящего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уплаченные суммы возвращаются.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27. В случае если исправления в счетах необходимы в результате неисправности приборов коммерческого учета и в других случаях, Стороны вносят корректировку в счета в последующие расчетные периоды.</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платежном документе.</w:t>
            </w:r>
          </w:p>
          <w:p w:rsidR="00EA1AF4" w:rsidRPr="00EA1AF4" w:rsidRDefault="00EA1AF4" w:rsidP="00157297">
            <w:pPr>
              <w:jc w:val="both"/>
              <w:rPr>
                <w:rFonts w:ascii="Times New Roman" w:hAnsi="Times New Roman" w:cs="Times New Roman"/>
                <w:b/>
                <w:sz w:val="16"/>
                <w:szCs w:val="16"/>
              </w:rPr>
            </w:pPr>
            <w:r w:rsidRPr="00EA1AF4">
              <w:rPr>
                <w:rStyle w:val="s1"/>
                <w:rFonts w:ascii="Times New Roman" w:hAnsi="Times New Roman" w:cs="Times New Roman"/>
                <w:sz w:val="16"/>
                <w:szCs w:val="16"/>
              </w:rPr>
              <w:t> </w:t>
            </w:r>
            <w:r w:rsidR="00157297">
              <w:rPr>
                <w:rStyle w:val="s1"/>
                <w:rFonts w:ascii="Times New Roman" w:hAnsi="Times New Roman" w:cs="Times New Roman"/>
                <w:sz w:val="16"/>
                <w:szCs w:val="16"/>
              </w:rPr>
              <w:t xml:space="preserve">                     </w:t>
            </w:r>
            <w:r w:rsidRPr="00EA1AF4">
              <w:rPr>
                <w:rStyle w:val="s1"/>
                <w:rFonts w:ascii="Times New Roman" w:hAnsi="Times New Roman" w:cs="Times New Roman"/>
                <w:b/>
                <w:sz w:val="16"/>
                <w:szCs w:val="16"/>
              </w:rPr>
              <w:t>Глава 8. Порядок разрешения разногласий</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w:t>
            </w:r>
            <w:proofErr w:type="spellStart"/>
            <w:r w:rsidRPr="00EA1AF4">
              <w:rPr>
                <w:rStyle w:val="s0"/>
                <w:rFonts w:ascii="Times New Roman" w:hAnsi="Times New Roman" w:cs="Times New Roman"/>
                <w:sz w:val="16"/>
                <w:szCs w:val="16"/>
              </w:rPr>
              <w:t>теплоэнергии</w:t>
            </w:r>
            <w:proofErr w:type="spellEnd"/>
            <w:r w:rsidRPr="00EA1AF4">
              <w:rPr>
                <w:rStyle w:val="s0"/>
                <w:rFonts w:ascii="Times New Roman" w:hAnsi="Times New Roman" w:cs="Times New Roman"/>
                <w:sz w:val="16"/>
                <w:szCs w:val="16"/>
              </w:rPr>
              <w:t xml:space="preserve"> или перерыв ее подачи Поставщиком в журнале не зафиксировано).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подается немедленно, при ухудшении параметров - не позднее суток с момента начала отклонения.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31. При отказе Поставщика удостоверить факт неподачи тепловой энергии или предоставления товара (тепловой энергии) низкого качества Потребитель вправе составить письменное заявление, где указывается:</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время начала отказа в подаче товара (отключения) или некачественной его поставки;</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характер ухудшения качества товара;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время подачи заявки и ее регистрационный номер (по журналу Поставщика);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время восстановления подачи тепловой энергии (нормализации его качества);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период отсутствия (ухудшения качества) товара.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Заявление подписывается Потребителем, лицом ответственным за тепловое хозяйство Потребителя, двумя независимыми свидетелями и направляется Поставщику</w:t>
            </w:r>
            <w:r w:rsidRPr="00B31010">
              <w:rPr>
                <w:rStyle w:val="s0"/>
                <w:rFonts w:ascii="Times New Roman" w:hAnsi="Times New Roman" w:cs="Times New Roman"/>
                <w:sz w:val="16"/>
                <w:szCs w:val="16"/>
              </w:rPr>
              <w:t xml:space="preserve">. В случае не урегулирования спора Потребитель вправе обратиться в органы, осуществляющие руководство в сферах использования </w:t>
            </w:r>
            <w:proofErr w:type="spellStart"/>
            <w:proofErr w:type="gramStart"/>
            <w:r w:rsidR="009333C1" w:rsidRPr="00B31010">
              <w:rPr>
                <w:rStyle w:val="s0"/>
                <w:rFonts w:ascii="Times New Roman" w:hAnsi="Times New Roman" w:cs="Times New Roman"/>
                <w:sz w:val="16"/>
                <w:szCs w:val="16"/>
              </w:rPr>
              <w:t>тепло</w:t>
            </w:r>
            <w:r w:rsidR="00E75A11" w:rsidRPr="00B31010">
              <w:rPr>
                <w:rStyle w:val="s0"/>
                <w:rFonts w:ascii="Times New Roman" w:hAnsi="Times New Roman" w:cs="Times New Roman"/>
                <w:sz w:val="16"/>
                <w:szCs w:val="16"/>
              </w:rPr>
              <w:t>вой,атомной</w:t>
            </w:r>
            <w:proofErr w:type="spellEnd"/>
            <w:proofErr w:type="gramEnd"/>
            <w:r w:rsidR="00E75A11" w:rsidRPr="00B31010">
              <w:rPr>
                <w:rStyle w:val="s0"/>
                <w:rFonts w:ascii="Times New Roman" w:hAnsi="Times New Roman" w:cs="Times New Roman"/>
                <w:sz w:val="16"/>
                <w:szCs w:val="16"/>
              </w:rPr>
              <w:t xml:space="preserve"> </w:t>
            </w:r>
            <w:r w:rsidRPr="00B31010">
              <w:rPr>
                <w:rStyle w:val="s0"/>
                <w:rFonts w:ascii="Times New Roman" w:hAnsi="Times New Roman" w:cs="Times New Roman"/>
                <w:sz w:val="16"/>
                <w:szCs w:val="16"/>
              </w:rPr>
              <w:t>энергии и электроэнергетики или подать иск в суд.</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32. При самовольном </w:t>
            </w:r>
            <w:proofErr w:type="spellStart"/>
            <w:r w:rsidRPr="00EA1AF4">
              <w:rPr>
                <w:rStyle w:val="s0"/>
                <w:rFonts w:ascii="Times New Roman" w:hAnsi="Times New Roman" w:cs="Times New Roman"/>
                <w:sz w:val="16"/>
                <w:szCs w:val="16"/>
              </w:rPr>
              <w:t>водоразборе</w:t>
            </w:r>
            <w:proofErr w:type="spellEnd"/>
            <w:r w:rsidRPr="00EA1AF4">
              <w:rPr>
                <w:rStyle w:val="s0"/>
                <w:rFonts w:ascii="Times New Roman" w:hAnsi="Times New Roman" w:cs="Times New Roman"/>
                <w:sz w:val="16"/>
                <w:szCs w:val="16"/>
              </w:rPr>
              <w:t xml:space="preserve"> сетевой воды, самовольном подключении потребителем </w:t>
            </w:r>
            <w:proofErr w:type="spellStart"/>
            <w:r w:rsidRPr="00EA1AF4">
              <w:rPr>
                <w:rStyle w:val="s0"/>
                <w:rFonts w:ascii="Times New Roman" w:hAnsi="Times New Roman" w:cs="Times New Roman"/>
                <w:sz w:val="16"/>
                <w:szCs w:val="16"/>
              </w:rPr>
              <w:t>теплопотребляющих</w:t>
            </w:r>
            <w:proofErr w:type="spellEnd"/>
            <w:r w:rsidRPr="00EA1AF4">
              <w:rPr>
                <w:rStyle w:val="s0"/>
                <w:rFonts w:ascii="Times New Roman" w:hAnsi="Times New Roman" w:cs="Times New Roman"/>
                <w:sz w:val="16"/>
                <w:szCs w:val="16"/>
              </w:rPr>
              <w:t xml:space="preserve"> установок, повреждении потребителем приборов коммерческого учета, нарушении или отсутствии пломб, установленных в узле учета,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и (или) </w:t>
            </w:r>
            <w:proofErr w:type="spellStart"/>
            <w:r w:rsidRPr="00EA1AF4">
              <w:rPr>
                <w:rStyle w:val="s0"/>
                <w:rFonts w:ascii="Times New Roman" w:hAnsi="Times New Roman" w:cs="Times New Roman"/>
                <w:sz w:val="16"/>
                <w:szCs w:val="16"/>
              </w:rPr>
              <w:t>энергоснабжающей</w:t>
            </w:r>
            <w:proofErr w:type="spellEnd"/>
            <w:r w:rsidRPr="00EA1AF4">
              <w:rPr>
                <w:rStyle w:val="s0"/>
                <w:rFonts w:ascii="Times New Roman" w:hAnsi="Times New Roman" w:cs="Times New Roman"/>
                <w:sz w:val="16"/>
                <w:szCs w:val="16"/>
              </w:rPr>
              <w:t xml:space="preserve"> организациями составляется акт и производится перерасчет объема использованной потребителем тепловой энергии в двукратном размере.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 xml:space="preserve">Перерасчет по горячей воде производится за период не более года, а для систем отопления с начала отопительного сезона до момента обнаружения </w:t>
            </w:r>
            <w:proofErr w:type="gramStart"/>
            <w:r w:rsidRPr="00EA1AF4">
              <w:rPr>
                <w:rStyle w:val="s0"/>
                <w:rFonts w:ascii="Times New Roman" w:hAnsi="Times New Roman" w:cs="Times New Roman"/>
                <w:sz w:val="16"/>
                <w:szCs w:val="16"/>
              </w:rPr>
              <w:t>событий</w:t>
            </w:r>
            <w:proofErr w:type="gramEnd"/>
            <w:r w:rsidRPr="00EA1AF4">
              <w:rPr>
                <w:rStyle w:val="s0"/>
                <w:rFonts w:ascii="Times New Roman" w:hAnsi="Times New Roman" w:cs="Times New Roman"/>
                <w:sz w:val="16"/>
                <w:szCs w:val="16"/>
              </w:rPr>
              <w:t xml:space="preserve"> указанных в первом абзаце настоящего пункта.</w:t>
            </w:r>
          </w:p>
          <w:p w:rsidR="00EA1AF4" w:rsidRDefault="00EA1AF4" w:rsidP="00084A52">
            <w:pPr>
              <w:ind w:firstLine="397"/>
              <w:jc w:val="both"/>
              <w:rPr>
                <w:rStyle w:val="s0"/>
                <w:rFonts w:ascii="Times New Roman" w:hAnsi="Times New Roman" w:cs="Times New Roman"/>
                <w:sz w:val="16"/>
                <w:szCs w:val="16"/>
              </w:rPr>
            </w:pPr>
            <w:r w:rsidRPr="00EA1AF4">
              <w:rPr>
                <w:rStyle w:val="s0"/>
                <w:rFonts w:ascii="Times New Roman" w:hAnsi="Times New Roman" w:cs="Times New Roman"/>
                <w:sz w:val="16"/>
                <w:szCs w:val="16"/>
              </w:rPr>
              <w:t xml:space="preserve">Акт действителен при наличии подписи представителя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организации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w:t>
            </w:r>
            <w:proofErr w:type="spellStart"/>
            <w:r w:rsidRPr="00EA1AF4">
              <w:rPr>
                <w:rStyle w:val="s0"/>
                <w:rFonts w:ascii="Times New Roman" w:hAnsi="Times New Roman" w:cs="Times New Roman"/>
                <w:sz w:val="16"/>
                <w:szCs w:val="16"/>
              </w:rPr>
              <w:t>энергопередающей</w:t>
            </w:r>
            <w:proofErr w:type="spellEnd"/>
            <w:r w:rsidRPr="00EA1AF4">
              <w:rPr>
                <w:rStyle w:val="s0"/>
                <w:rFonts w:ascii="Times New Roman" w:hAnsi="Times New Roman" w:cs="Times New Roman"/>
                <w:sz w:val="16"/>
                <w:szCs w:val="16"/>
              </w:rPr>
              <w:t xml:space="preserve"> и (или) </w:t>
            </w:r>
            <w:proofErr w:type="spellStart"/>
            <w:r w:rsidRPr="00EA1AF4">
              <w:rPr>
                <w:rStyle w:val="s0"/>
                <w:rFonts w:ascii="Times New Roman" w:hAnsi="Times New Roman" w:cs="Times New Roman"/>
                <w:sz w:val="16"/>
                <w:szCs w:val="16"/>
              </w:rPr>
              <w:t>энергоснабжающей</w:t>
            </w:r>
            <w:proofErr w:type="spellEnd"/>
            <w:r w:rsidRPr="00EA1AF4">
              <w:rPr>
                <w:rStyle w:val="s0"/>
                <w:rFonts w:ascii="Times New Roman" w:hAnsi="Times New Roman" w:cs="Times New Roman"/>
                <w:sz w:val="16"/>
                <w:szCs w:val="16"/>
              </w:rPr>
              <w:t xml:space="preserve"> организаций и (или) органа управления кондоминиума в составе не менее трех человек.</w:t>
            </w:r>
          </w:p>
          <w:p w:rsidR="00823983" w:rsidRPr="00EA1AF4" w:rsidRDefault="00823983" w:rsidP="00084A52">
            <w:pPr>
              <w:ind w:firstLine="397"/>
              <w:jc w:val="both"/>
              <w:rPr>
                <w:rFonts w:ascii="Times New Roman" w:hAnsi="Times New Roman" w:cs="Times New Roman"/>
                <w:sz w:val="16"/>
                <w:szCs w:val="16"/>
              </w:rPr>
            </w:pPr>
          </w:p>
          <w:p w:rsidR="00EA1AF4" w:rsidRPr="00EA1AF4" w:rsidRDefault="00EA1AF4" w:rsidP="00216400">
            <w:pPr>
              <w:jc w:val="center"/>
              <w:rPr>
                <w:rFonts w:ascii="Times New Roman" w:hAnsi="Times New Roman" w:cs="Times New Roman"/>
                <w:b/>
                <w:sz w:val="16"/>
                <w:szCs w:val="16"/>
              </w:rPr>
            </w:pPr>
            <w:r w:rsidRPr="00EA1AF4">
              <w:rPr>
                <w:rStyle w:val="s1"/>
                <w:rFonts w:ascii="Times New Roman" w:hAnsi="Times New Roman" w:cs="Times New Roman"/>
                <w:b/>
                <w:sz w:val="16"/>
                <w:szCs w:val="16"/>
              </w:rPr>
              <w:t>Глава 9. Ответственность сторон</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33. За неисполнение или ненадлежащее исполнение обязательств по настоящему Договору стороны несут ответственность в соответствии с </w:t>
            </w:r>
            <w:hyperlink r:id="rId17" w:history="1">
              <w:r w:rsidRPr="00EA1AF4">
                <w:rPr>
                  <w:rStyle w:val="a7"/>
                  <w:rFonts w:ascii="Times New Roman" w:hAnsi="Times New Roman" w:cs="Times New Roman"/>
                  <w:sz w:val="16"/>
                  <w:szCs w:val="16"/>
                </w:rPr>
                <w:t>законодательством</w:t>
              </w:r>
            </w:hyperlink>
            <w:r w:rsidRPr="00EA1AF4">
              <w:rPr>
                <w:rStyle w:val="s0"/>
                <w:rFonts w:ascii="Times New Roman" w:hAnsi="Times New Roman" w:cs="Times New Roman"/>
                <w:sz w:val="16"/>
                <w:szCs w:val="16"/>
              </w:rPr>
              <w:t xml:space="preserve">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34. За неоплату счета к моменту наступления срока оплаты по нему, за исключением случаев, предусмотренных пунктом 29 Договора, Поставщик вправе начислять неустойку по неоплаченным суммам Потребителя, в размере не более 1,5 кратной </w:t>
            </w:r>
            <w:hyperlink r:id="rId18" w:history="1">
              <w:r w:rsidRPr="00EA1AF4">
                <w:rPr>
                  <w:rStyle w:val="a7"/>
                  <w:rFonts w:ascii="Times New Roman" w:hAnsi="Times New Roman" w:cs="Times New Roman"/>
                  <w:sz w:val="16"/>
                  <w:szCs w:val="16"/>
                </w:rPr>
                <w:t>ставки рефинансирования</w:t>
              </w:r>
            </w:hyperlink>
            <w:r w:rsidRPr="00EA1AF4">
              <w:rPr>
                <w:rStyle w:val="s0"/>
                <w:rFonts w:ascii="Times New Roman" w:hAnsi="Times New Roman" w:cs="Times New Roman"/>
                <w:sz w:val="16"/>
                <w:szCs w:val="16"/>
              </w:rPr>
              <w:t>,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Установление размера неустойки 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 ответственность перед Потребителем несет Поставщик.</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36. Уплата неустойки не освобождает стороны от выполнения обязательств по Договору.</w:t>
            </w:r>
          </w:p>
          <w:p w:rsidR="00EA1AF4" w:rsidRPr="00EA1AF4" w:rsidRDefault="00EA1AF4" w:rsidP="00084A52">
            <w:pPr>
              <w:jc w:val="both"/>
              <w:rPr>
                <w:rFonts w:ascii="Times New Roman" w:hAnsi="Times New Roman" w:cs="Times New Roman"/>
                <w:b/>
                <w:sz w:val="16"/>
                <w:szCs w:val="16"/>
              </w:rPr>
            </w:pPr>
            <w:r w:rsidRPr="00EA1AF4">
              <w:rPr>
                <w:rStyle w:val="s1"/>
                <w:rFonts w:ascii="Times New Roman" w:hAnsi="Times New Roman" w:cs="Times New Roman"/>
                <w:b/>
                <w:sz w:val="16"/>
                <w:szCs w:val="16"/>
              </w:rPr>
              <w:t> </w:t>
            </w:r>
          </w:p>
          <w:p w:rsidR="00EA1AF4" w:rsidRPr="00EA1AF4" w:rsidRDefault="00EA1AF4" w:rsidP="00824C30">
            <w:pPr>
              <w:jc w:val="center"/>
              <w:rPr>
                <w:rFonts w:ascii="Times New Roman" w:hAnsi="Times New Roman" w:cs="Times New Roman"/>
                <w:b/>
                <w:sz w:val="16"/>
                <w:szCs w:val="16"/>
              </w:rPr>
            </w:pPr>
            <w:r w:rsidRPr="00EA1AF4">
              <w:rPr>
                <w:rStyle w:val="s1"/>
                <w:rFonts w:ascii="Times New Roman" w:hAnsi="Times New Roman" w:cs="Times New Roman"/>
                <w:b/>
                <w:sz w:val="16"/>
                <w:szCs w:val="16"/>
              </w:rPr>
              <w:t>Глава 10. Обстоятельства непреодолимой силы</w:t>
            </w: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37.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w:t>
            </w:r>
            <w:proofErr w:type="spellStart"/>
            <w:r w:rsidRPr="00EA1AF4">
              <w:rPr>
                <w:rStyle w:val="s0"/>
                <w:rFonts w:ascii="Times New Roman" w:hAnsi="Times New Roman" w:cs="Times New Roman"/>
                <w:sz w:val="16"/>
                <w:szCs w:val="16"/>
              </w:rPr>
              <w:t>обстоятоельства</w:t>
            </w:r>
            <w:proofErr w:type="spellEnd"/>
            <w:r w:rsidRPr="00EA1AF4">
              <w:rPr>
                <w:rStyle w:val="s0"/>
                <w:rFonts w:ascii="Times New Roman" w:hAnsi="Times New Roman" w:cs="Times New Roman"/>
                <w:sz w:val="16"/>
                <w:szCs w:val="16"/>
              </w:rPr>
              <w:t>,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38.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315032" w:rsidRDefault="00EA1AF4" w:rsidP="00315032">
            <w:pPr>
              <w:jc w:val="both"/>
              <w:rPr>
                <w:rStyle w:val="s1"/>
                <w:rFonts w:ascii="Times New Roman" w:hAnsi="Times New Roman" w:cs="Times New Roman"/>
                <w:b/>
                <w:sz w:val="16"/>
                <w:szCs w:val="16"/>
              </w:rPr>
            </w:pPr>
            <w:r w:rsidRPr="00EA1AF4">
              <w:rPr>
                <w:rStyle w:val="s1"/>
                <w:rFonts w:ascii="Times New Roman" w:hAnsi="Times New Roman" w:cs="Times New Roman"/>
                <w:sz w:val="16"/>
                <w:szCs w:val="16"/>
              </w:rPr>
              <w:t> </w:t>
            </w:r>
          </w:p>
          <w:p w:rsidR="00EA1AF4" w:rsidRDefault="00EA1AF4" w:rsidP="007F21F5">
            <w:pPr>
              <w:jc w:val="center"/>
              <w:rPr>
                <w:rStyle w:val="s1"/>
                <w:rFonts w:ascii="Times New Roman" w:hAnsi="Times New Roman" w:cs="Times New Roman"/>
                <w:b/>
                <w:sz w:val="16"/>
                <w:szCs w:val="16"/>
              </w:rPr>
            </w:pPr>
            <w:r w:rsidRPr="00EA1AF4">
              <w:rPr>
                <w:rStyle w:val="s1"/>
                <w:rFonts w:ascii="Times New Roman" w:hAnsi="Times New Roman" w:cs="Times New Roman"/>
                <w:b/>
                <w:sz w:val="16"/>
                <w:szCs w:val="16"/>
              </w:rPr>
              <w:t>Глава 11. Общие положения и разрешение споров</w:t>
            </w:r>
          </w:p>
          <w:p w:rsidR="00315032" w:rsidRPr="00EA1AF4" w:rsidRDefault="00315032" w:rsidP="007F21F5">
            <w:pPr>
              <w:jc w:val="center"/>
              <w:rPr>
                <w:rFonts w:ascii="Times New Roman" w:hAnsi="Times New Roman" w:cs="Times New Roman"/>
                <w:b/>
                <w:sz w:val="16"/>
                <w:szCs w:val="16"/>
              </w:rPr>
            </w:pPr>
          </w:p>
          <w:p w:rsidR="00EA1AF4" w:rsidRPr="00EA1AF4" w:rsidRDefault="00EA1AF4" w:rsidP="0031503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r w:rsidRPr="00EA1AF4">
              <w:rPr>
                <w:rStyle w:val="s0"/>
                <w:rFonts w:ascii="Times New Roman" w:hAnsi="Times New Roman" w:cs="Times New Roman"/>
                <w:sz w:val="16"/>
                <w:szCs w:val="16"/>
              </w:rPr>
              <w:t>39. Договор оказания услуг по снабжению тепловой энергией заключается с Потребителем в индивидуальном порядке.</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40.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Стороны предпринимают все усилия для урегулирования всех споров путем переговоров.</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41. В случае не достижения согласия все споры и разногласия по Договору разрешаются в судах по месту нахождения ответчика.</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 xml:space="preserve">Стороны имеют право расторгнуть Договор </w:t>
            </w:r>
            <w:proofErr w:type="gramStart"/>
            <w:r w:rsidRPr="00EA1AF4">
              <w:rPr>
                <w:rStyle w:val="s0"/>
                <w:rFonts w:ascii="Times New Roman" w:hAnsi="Times New Roman" w:cs="Times New Roman"/>
                <w:sz w:val="16"/>
                <w:szCs w:val="16"/>
              </w:rPr>
              <w:t>в иных случаях</w:t>
            </w:r>
            <w:proofErr w:type="gramEnd"/>
            <w:r w:rsidRPr="00EA1AF4">
              <w:rPr>
                <w:rStyle w:val="s0"/>
                <w:rFonts w:ascii="Times New Roman" w:hAnsi="Times New Roman" w:cs="Times New Roman"/>
                <w:sz w:val="16"/>
                <w:szCs w:val="16"/>
              </w:rPr>
              <w:t xml:space="preserve"> предусмотренных законодательством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42. Отношения Сторон, вытекающие из Договора и не урегулированные им, регулируются действующим законодательством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43. Договор составляется в двух экземплярах на казахском и русском языках по одному экземпляру для каждой Стороны.</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lastRenderedPageBreak/>
              <w:t>44.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EA1AF4" w:rsidRPr="00EA1AF4" w:rsidRDefault="00EA1AF4" w:rsidP="00084A52">
            <w:pPr>
              <w:ind w:firstLine="397"/>
              <w:jc w:val="both"/>
              <w:rPr>
                <w:rFonts w:ascii="Times New Roman" w:hAnsi="Times New Roman" w:cs="Times New Roman"/>
                <w:sz w:val="16"/>
                <w:szCs w:val="16"/>
              </w:rPr>
            </w:pPr>
            <w:r w:rsidRPr="00EA1AF4">
              <w:rPr>
                <w:rStyle w:val="s0"/>
                <w:rFonts w:ascii="Times New Roman" w:hAnsi="Times New Roman" w:cs="Times New Roman"/>
                <w:sz w:val="16"/>
                <w:szCs w:val="16"/>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EA1AF4" w:rsidRDefault="00EA1AF4" w:rsidP="00084A52">
            <w:pPr>
              <w:jc w:val="both"/>
              <w:rPr>
                <w:rStyle w:val="s1"/>
                <w:rFonts w:ascii="Times New Roman" w:hAnsi="Times New Roman" w:cs="Times New Roman"/>
                <w:sz w:val="16"/>
                <w:szCs w:val="16"/>
              </w:rPr>
            </w:pPr>
            <w:r w:rsidRPr="00EA1AF4">
              <w:rPr>
                <w:rStyle w:val="s1"/>
                <w:rFonts w:ascii="Times New Roman" w:hAnsi="Times New Roman" w:cs="Times New Roman"/>
                <w:sz w:val="16"/>
                <w:szCs w:val="16"/>
              </w:rPr>
              <w:t> </w:t>
            </w:r>
          </w:p>
          <w:p w:rsidR="00315032" w:rsidRPr="00EA1AF4" w:rsidRDefault="00315032" w:rsidP="00084A52">
            <w:pPr>
              <w:jc w:val="both"/>
              <w:rPr>
                <w:rFonts w:ascii="Times New Roman" w:hAnsi="Times New Roman" w:cs="Times New Roman"/>
                <w:sz w:val="16"/>
                <w:szCs w:val="16"/>
              </w:rPr>
            </w:pPr>
          </w:p>
          <w:p w:rsidR="00EA1AF4" w:rsidRPr="007347D4" w:rsidRDefault="00EA1AF4" w:rsidP="007F21F5">
            <w:pPr>
              <w:jc w:val="center"/>
              <w:rPr>
                <w:rFonts w:ascii="Times New Roman" w:hAnsi="Times New Roman" w:cs="Times New Roman"/>
                <w:b/>
                <w:sz w:val="16"/>
                <w:szCs w:val="16"/>
              </w:rPr>
            </w:pPr>
            <w:r w:rsidRPr="007347D4">
              <w:rPr>
                <w:rStyle w:val="s1"/>
                <w:rFonts w:ascii="Times New Roman" w:hAnsi="Times New Roman" w:cs="Times New Roman"/>
                <w:b/>
                <w:sz w:val="16"/>
                <w:szCs w:val="16"/>
              </w:rPr>
              <w:t>Глава 12. Срок действия Договора</w:t>
            </w:r>
          </w:p>
          <w:p w:rsidR="00EA1AF4" w:rsidRPr="007347D4" w:rsidRDefault="00EA1AF4" w:rsidP="00084A52">
            <w:pPr>
              <w:jc w:val="both"/>
              <w:rPr>
                <w:rFonts w:ascii="Times New Roman" w:hAnsi="Times New Roman" w:cs="Times New Roman"/>
                <w:sz w:val="16"/>
                <w:szCs w:val="16"/>
              </w:rPr>
            </w:pPr>
            <w:r w:rsidRPr="007347D4">
              <w:rPr>
                <w:rStyle w:val="s1"/>
                <w:rFonts w:ascii="Times New Roman" w:hAnsi="Times New Roman" w:cs="Times New Roman"/>
                <w:sz w:val="16"/>
                <w:szCs w:val="16"/>
              </w:rPr>
              <w:t> </w:t>
            </w:r>
          </w:p>
          <w:p w:rsidR="006533BC" w:rsidRPr="007347D4" w:rsidRDefault="00EA1AF4" w:rsidP="006533BC">
            <w:pPr>
              <w:spacing w:line="264" w:lineRule="auto"/>
              <w:ind w:firstLine="400"/>
              <w:jc w:val="both"/>
              <w:rPr>
                <w:rStyle w:val="s0"/>
                <w:rFonts w:ascii="Times New Roman" w:hAnsi="Times New Roman" w:cs="Times New Roman"/>
                <w:sz w:val="16"/>
                <w:szCs w:val="16"/>
              </w:rPr>
            </w:pPr>
            <w:r w:rsidRPr="007347D4">
              <w:rPr>
                <w:rStyle w:val="s0"/>
                <w:rFonts w:ascii="Times New Roman" w:hAnsi="Times New Roman" w:cs="Times New Roman"/>
                <w:sz w:val="16"/>
                <w:szCs w:val="16"/>
              </w:rPr>
              <w:t>45.</w:t>
            </w:r>
            <w:r w:rsidR="006533BC" w:rsidRPr="007347D4">
              <w:rPr>
                <w:rStyle w:val="s0"/>
                <w:rFonts w:ascii="Times New Roman" w:hAnsi="Times New Roman" w:cs="Times New Roman"/>
                <w:sz w:val="16"/>
                <w:szCs w:val="16"/>
              </w:rPr>
              <w:t xml:space="preserve"> Договор считается заключенным с момента первого фактического подключения Потребителя в установленном порядке к </w:t>
            </w:r>
            <w:proofErr w:type="spellStart"/>
            <w:r w:rsidR="006533BC" w:rsidRPr="007347D4">
              <w:rPr>
                <w:rStyle w:val="s0"/>
                <w:rFonts w:ascii="Times New Roman" w:hAnsi="Times New Roman" w:cs="Times New Roman"/>
                <w:sz w:val="16"/>
                <w:szCs w:val="16"/>
              </w:rPr>
              <w:t>присоедин</w:t>
            </w:r>
            <w:proofErr w:type="spellEnd"/>
            <w:r w:rsidR="006533BC" w:rsidRPr="007347D4">
              <w:rPr>
                <w:rStyle w:val="s0"/>
                <w:rFonts w:ascii="Times New Roman" w:hAnsi="Times New Roman" w:cs="Times New Roman"/>
                <w:sz w:val="16"/>
                <w:szCs w:val="16"/>
                <w:lang w:val="kk-KZ"/>
              </w:rPr>
              <w:t>ё</w:t>
            </w:r>
            <w:proofErr w:type="spellStart"/>
            <w:r w:rsidR="006533BC" w:rsidRPr="007347D4">
              <w:rPr>
                <w:rStyle w:val="s0"/>
                <w:rFonts w:ascii="Times New Roman" w:hAnsi="Times New Roman" w:cs="Times New Roman"/>
                <w:sz w:val="16"/>
                <w:szCs w:val="16"/>
              </w:rPr>
              <w:t>нной</w:t>
            </w:r>
            <w:proofErr w:type="spellEnd"/>
            <w:r w:rsidR="006533BC" w:rsidRPr="007347D4">
              <w:rPr>
                <w:rStyle w:val="s0"/>
                <w:rFonts w:ascii="Times New Roman" w:hAnsi="Times New Roman" w:cs="Times New Roman"/>
                <w:sz w:val="16"/>
                <w:szCs w:val="16"/>
              </w:rPr>
              <w:t xml:space="preserve"> сети. </w:t>
            </w:r>
          </w:p>
          <w:p w:rsidR="006533BC" w:rsidRPr="007347D4" w:rsidRDefault="006533BC" w:rsidP="006533BC">
            <w:pPr>
              <w:spacing w:line="264" w:lineRule="auto"/>
              <w:jc w:val="both"/>
              <w:rPr>
                <w:rFonts w:ascii="Times New Roman" w:hAnsi="Times New Roman" w:cs="Times New Roman"/>
                <w:sz w:val="16"/>
                <w:szCs w:val="16"/>
              </w:rPr>
            </w:pPr>
            <w:r w:rsidRPr="007347D4">
              <w:rPr>
                <w:rStyle w:val="s0"/>
                <w:rFonts w:ascii="Times New Roman" w:hAnsi="Times New Roman" w:cs="Times New Roman"/>
                <w:sz w:val="16"/>
                <w:szCs w:val="16"/>
                <w:lang w:val="kk-KZ"/>
              </w:rPr>
              <w:t xml:space="preserve">      </w:t>
            </w:r>
            <w:r w:rsidRPr="007347D4">
              <w:rPr>
                <w:rStyle w:val="s0"/>
                <w:rFonts w:ascii="Times New Roman" w:hAnsi="Times New Roman" w:cs="Times New Roman"/>
                <w:sz w:val="16"/>
                <w:szCs w:val="16"/>
              </w:rPr>
              <w:t xml:space="preserve">Договор подписывается сторонами и действителен сроком на один год. </w:t>
            </w:r>
          </w:p>
          <w:p w:rsidR="006533BC" w:rsidRPr="007347D4" w:rsidRDefault="006533BC" w:rsidP="006533BC">
            <w:pPr>
              <w:spacing w:line="264" w:lineRule="auto"/>
              <w:ind w:firstLine="400"/>
              <w:jc w:val="both"/>
              <w:rPr>
                <w:rStyle w:val="s0"/>
                <w:rFonts w:ascii="Times New Roman" w:hAnsi="Times New Roman" w:cs="Times New Roman"/>
                <w:sz w:val="16"/>
                <w:szCs w:val="16"/>
                <w:lang w:val="kk-KZ"/>
              </w:rPr>
            </w:pPr>
            <w:bookmarkStart w:id="1" w:name="SUB4400"/>
            <w:bookmarkEnd w:id="1"/>
            <w:r w:rsidRPr="007347D4">
              <w:rPr>
                <w:rStyle w:val="s0"/>
                <w:rFonts w:ascii="Times New Roman" w:hAnsi="Times New Roman" w:cs="Times New Roman"/>
                <w:sz w:val="16"/>
                <w:szCs w:val="16"/>
              </w:rPr>
              <w:t>4</w:t>
            </w:r>
            <w:r w:rsidRPr="007347D4">
              <w:rPr>
                <w:rStyle w:val="s0"/>
                <w:rFonts w:ascii="Times New Roman" w:hAnsi="Times New Roman" w:cs="Times New Roman"/>
                <w:sz w:val="16"/>
                <w:szCs w:val="16"/>
                <w:lang w:val="kk-KZ"/>
              </w:rPr>
              <w:t xml:space="preserve">6. 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 </w:t>
            </w:r>
          </w:p>
          <w:p w:rsidR="006533BC" w:rsidRPr="007347D4" w:rsidRDefault="006533BC" w:rsidP="006533BC">
            <w:pPr>
              <w:ind w:firstLine="397"/>
              <w:jc w:val="both"/>
              <w:rPr>
                <w:rStyle w:val="s0"/>
                <w:rFonts w:ascii="Times New Roman" w:hAnsi="Times New Roman" w:cs="Times New Roman"/>
                <w:sz w:val="16"/>
                <w:szCs w:val="16"/>
              </w:rPr>
            </w:pPr>
            <w:r w:rsidRPr="007347D4">
              <w:rPr>
                <w:rStyle w:val="s0"/>
                <w:rFonts w:ascii="Times New Roman" w:hAnsi="Times New Roman" w:cs="Times New Roman"/>
                <w:sz w:val="16"/>
                <w:szCs w:val="16"/>
                <w:lang w:val="kk-KZ"/>
              </w:rPr>
              <w:t>Договор может быть изменен по соглашению сторон</w:t>
            </w:r>
            <w:r w:rsidR="007347D4">
              <w:rPr>
                <w:rStyle w:val="s0"/>
                <w:rFonts w:ascii="Times New Roman" w:hAnsi="Times New Roman" w:cs="Times New Roman"/>
                <w:sz w:val="16"/>
                <w:szCs w:val="16"/>
                <w:lang w:val="kk-KZ"/>
              </w:rPr>
              <w:t>.</w:t>
            </w:r>
          </w:p>
          <w:p w:rsidR="00EA1AF4" w:rsidRPr="00EA1AF4" w:rsidRDefault="00EA1AF4" w:rsidP="00084A52">
            <w:pPr>
              <w:ind w:firstLine="397"/>
              <w:jc w:val="both"/>
              <w:rPr>
                <w:rFonts w:ascii="Times New Roman" w:hAnsi="Times New Roman" w:cs="Times New Roman"/>
                <w:sz w:val="16"/>
                <w:szCs w:val="16"/>
              </w:rPr>
            </w:pPr>
          </w:p>
          <w:p w:rsidR="00EA1AF4" w:rsidRPr="00EA1AF4" w:rsidRDefault="00EA1AF4" w:rsidP="00084A52">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p w:rsidR="00B33050" w:rsidRDefault="00B33050" w:rsidP="00157297">
            <w:pPr>
              <w:jc w:val="center"/>
              <w:rPr>
                <w:rStyle w:val="s1"/>
                <w:rFonts w:ascii="Times New Roman" w:hAnsi="Times New Roman" w:cs="Times New Roman"/>
                <w:b/>
                <w:sz w:val="16"/>
                <w:szCs w:val="16"/>
              </w:rPr>
            </w:pPr>
          </w:p>
          <w:p w:rsidR="00B33050" w:rsidRDefault="00B33050" w:rsidP="00157297">
            <w:pPr>
              <w:jc w:val="center"/>
              <w:rPr>
                <w:rStyle w:val="s1"/>
                <w:rFonts w:ascii="Times New Roman" w:hAnsi="Times New Roman" w:cs="Times New Roman"/>
                <w:b/>
                <w:sz w:val="16"/>
                <w:szCs w:val="16"/>
              </w:rPr>
            </w:pPr>
          </w:p>
          <w:p w:rsidR="00B33050" w:rsidRDefault="00B33050" w:rsidP="00157297">
            <w:pPr>
              <w:jc w:val="center"/>
              <w:rPr>
                <w:rStyle w:val="s1"/>
                <w:rFonts w:ascii="Times New Roman" w:hAnsi="Times New Roman" w:cs="Times New Roman"/>
                <w:b/>
                <w:sz w:val="16"/>
                <w:szCs w:val="16"/>
              </w:rPr>
            </w:pPr>
          </w:p>
          <w:p w:rsidR="00B33050" w:rsidRDefault="00B33050" w:rsidP="00157297">
            <w:pPr>
              <w:jc w:val="center"/>
              <w:rPr>
                <w:rStyle w:val="s1"/>
                <w:rFonts w:ascii="Times New Roman" w:hAnsi="Times New Roman" w:cs="Times New Roman"/>
                <w:b/>
                <w:sz w:val="16"/>
                <w:szCs w:val="16"/>
              </w:rPr>
            </w:pPr>
          </w:p>
          <w:p w:rsidR="005F7901" w:rsidRPr="00EA1AF4" w:rsidRDefault="005F7901" w:rsidP="00157297">
            <w:pPr>
              <w:jc w:val="center"/>
              <w:rPr>
                <w:rFonts w:ascii="Times New Roman" w:hAnsi="Times New Roman" w:cs="Times New Roman"/>
                <w:b/>
                <w:sz w:val="16"/>
                <w:szCs w:val="16"/>
              </w:rPr>
            </w:pPr>
            <w:bookmarkStart w:id="2" w:name="_GoBack"/>
            <w:bookmarkEnd w:id="2"/>
            <w:r w:rsidRPr="00EA1AF4">
              <w:rPr>
                <w:rStyle w:val="s1"/>
                <w:rFonts w:ascii="Times New Roman" w:hAnsi="Times New Roman" w:cs="Times New Roman"/>
                <w:b/>
                <w:sz w:val="16"/>
                <w:szCs w:val="16"/>
              </w:rPr>
              <w:t>Глава 1</w:t>
            </w:r>
            <w:r w:rsidR="00643938">
              <w:rPr>
                <w:rStyle w:val="s1"/>
                <w:rFonts w:ascii="Times New Roman" w:hAnsi="Times New Roman" w:cs="Times New Roman"/>
                <w:b/>
                <w:sz w:val="16"/>
                <w:szCs w:val="16"/>
              </w:rPr>
              <w:t>3</w:t>
            </w:r>
            <w:r w:rsidRPr="00EA1AF4">
              <w:rPr>
                <w:rStyle w:val="s1"/>
                <w:rFonts w:ascii="Times New Roman" w:hAnsi="Times New Roman" w:cs="Times New Roman"/>
                <w:b/>
                <w:sz w:val="16"/>
                <w:szCs w:val="16"/>
              </w:rPr>
              <w:t>. Юридические адреса, банковские реквизиты и подписи сторон</w:t>
            </w:r>
          </w:p>
          <w:p w:rsidR="005F7901" w:rsidRPr="00EA1AF4" w:rsidRDefault="005F7901" w:rsidP="00157297">
            <w:pPr>
              <w:jc w:val="both"/>
              <w:rPr>
                <w:rFonts w:ascii="Times New Roman" w:hAnsi="Times New Roman" w:cs="Times New Roman"/>
                <w:sz w:val="16"/>
                <w:szCs w:val="16"/>
              </w:rPr>
            </w:pPr>
            <w:r w:rsidRPr="00EA1AF4">
              <w:rPr>
                <w:rStyle w:val="s1"/>
                <w:rFonts w:ascii="Times New Roman" w:hAnsi="Times New Roman" w:cs="Times New Roman"/>
                <w:sz w:val="16"/>
                <w:szCs w:val="16"/>
              </w:rPr>
              <w:t> </w:t>
            </w:r>
          </w:p>
          <w:tbl>
            <w:tblPr>
              <w:tblW w:w="5000" w:type="pct"/>
              <w:tblLayout w:type="fixed"/>
              <w:tblCellMar>
                <w:left w:w="0" w:type="dxa"/>
                <w:right w:w="0" w:type="dxa"/>
              </w:tblCellMar>
              <w:tblLook w:val="04A0" w:firstRow="1" w:lastRow="0" w:firstColumn="1" w:lastColumn="0" w:noHBand="0" w:noVBand="1"/>
            </w:tblPr>
            <w:tblGrid>
              <w:gridCol w:w="2520"/>
              <w:gridCol w:w="2650"/>
            </w:tblGrid>
            <w:tr w:rsidR="005F7901" w:rsidRPr="00EA1AF4" w:rsidTr="00157297">
              <w:tc>
                <w:tcPr>
                  <w:tcW w:w="2437" w:type="pct"/>
                  <w:tcMar>
                    <w:top w:w="0" w:type="dxa"/>
                    <w:left w:w="168" w:type="dxa"/>
                    <w:bottom w:w="0" w:type="dxa"/>
                    <w:right w:w="168" w:type="dxa"/>
                  </w:tcMar>
                  <w:hideMark/>
                </w:tcPr>
                <w:p w:rsidR="001E6FEC" w:rsidRPr="00EA1AF4" w:rsidRDefault="0073107C" w:rsidP="00157297">
                  <w:pPr>
                    <w:pStyle w:val="a8"/>
                    <w:jc w:val="both"/>
                    <w:rPr>
                      <w:sz w:val="16"/>
                      <w:szCs w:val="16"/>
                      <w:lang w:val="kk-KZ"/>
                    </w:rPr>
                  </w:pPr>
                  <w:r>
                    <w:rPr>
                      <w:sz w:val="16"/>
                      <w:szCs w:val="16"/>
                      <w:lang w:val="kk-KZ"/>
                    </w:rPr>
                    <w:t xml:space="preserve"> </w:t>
                  </w:r>
                  <w:r w:rsidR="001E6FEC" w:rsidRPr="00EA1AF4">
                    <w:rPr>
                      <w:sz w:val="16"/>
                      <w:szCs w:val="16"/>
                      <w:lang w:val="kk-KZ"/>
                    </w:rPr>
                    <w:t>Поставщик:</w:t>
                  </w:r>
                </w:p>
                <w:p w:rsidR="00157297" w:rsidRDefault="0073107C" w:rsidP="00157297">
                  <w:pPr>
                    <w:pStyle w:val="a8"/>
                    <w:jc w:val="both"/>
                    <w:rPr>
                      <w:b/>
                      <w:sz w:val="16"/>
                      <w:szCs w:val="16"/>
                      <w:lang w:val="kk-KZ"/>
                    </w:rPr>
                  </w:pPr>
                  <w:r>
                    <w:rPr>
                      <w:b/>
                      <w:sz w:val="16"/>
                      <w:szCs w:val="16"/>
                      <w:lang w:val="kk-KZ"/>
                    </w:rPr>
                    <w:t xml:space="preserve"> </w:t>
                  </w:r>
                  <w:r w:rsidR="001E6FEC" w:rsidRPr="00EA1AF4">
                    <w:rPr>
                      <w:b/>
                      <w:sz w:val="16"/>
                      <w:szCs w:val="16"/>
                      <w:lang w:val="kk-KZ"/>
                    </w:rPr>
                    <w:t>АО «Атырауская</w:t>
                  </w:r>
                  <w:r w:rsidR="00875ED2">
                    <w:rPr>
                      <w:b/>
                      <w:sz w:val="16"/>
                      <w:szCs w:val="16"/>
                      <w:lang w:val="kk-KZ"/>
                    </w:rPr>
                    <w:t xml:space="preserve"> тепло</w:t>
                  </w:r>
                </w:p>
                <w:p w:rsidR="001E6FEC" w:rsidRDefault="001E6FEC" w:rsidP="00157297">
                  <w:pPr>
                    <w:pStyle w:val="a8"/>
                    <w:jc w:val="both"/>
                    <w:rPr>
                      <w:b/>
                      <w:sz w:val="16"/>
                      <w:szCs w:val="16"/>
                      <w:lang w:val="kk-KZ"/>
                    </w:rPr>
                  </w:pPr>
                  <w:r w:rsidRPr="00EA1AF4">
                    <w:rPr>
                      <w:b/>
                      <w:sz w:val="16"/>
                      <w:szCs w:val="16"/>
                      <w:lang w:val="kk-KZ"/>
                    </w:rPr>
                    <w:t xml:space="preserve"> электроцентраль»</w:t>
                  </w:r>
                </w:p>
                <w:p w:rsidR="00875ED2" w:rsidRDefault="00E75A11" w:rsidP="00157297">
                  <w:pPr>
                    <w:pStyle w:val="a8"/>
                    <w:jc w:val="both"/>
                    <w:rPr>
                      <w:b/>
                      <w:sz w:val="16"/>
                      <w:szCs w:val="16"/>
                      <w:lang w:val="kk-KZ"/>
                    </w:rPr>
                  </w:pPr>
                  <w:r>
                    <w:rPr>
                      <w:b/>
                      <w:sz w:val="16"/>
                      <w:szCs w:val="16"/>
                      <w:lang w:val="kk-KZ"/>
                    </w:rPr>
                    <w:t xml:space="preserve"> </w:t>
                  </w:r>
                </w:p>
                <w:p w:rsidR="00875ED2" w:rsidRPr="00EA1AF4" w:rsidRDefault="00875ED2" w:rsidP="00157297">
                  <w:pPr>
                    <w:pStyle w:val="a8"/>
                    <w:jc w:val="both"/>
                    <w:rPr>
                      <w:b/>
                      <w:sz w:val="16"/>
                      <w:szCs w:val="16"/>
                      <w:lang w:val="kk-KZ"/>
                    </w:rPr>
                  </w:pPr>
                  <w:r>
                    <w:rPr>
                      <w:b/>
                      <w:sz w:val="16"/>
                      <w:szCs w:val="16"/>
                      <w:lang w:val="kk-KZ"/>
                    </w:rPr>
                    <w:t>____________________</w:t>
                  </w:r>
                </w:p>
                <w:p w:rsidR="00DC56D5" w:rsidRDefault="001E6FEC" w:rsidP="00157297">
                  <w:pPr>
                    <w:pStyle w:val="a8"/>
                    <w:jc w:val="both"/>
                    <w:rPr>
                      <w:sz w:val="16"/>
                      <w:szCs w:val="16"/>
                      <w:lang w:val="kk-KZ"/>
                    </w:rPr>
                  </w:pPr>
                  <w:r w:rsidRPr="00EA1AF4">
                    <w:rPr>
                      <w:sz w:val="16"/>
                      <w:szCs w:val="16"/>
                      <w:lang w:val="kk-KZ"/>
                    </w:rPr>
                    <w:t>Адрес:  г.Атырау,</w:t>
                  </w:r>
                </w:p>
                <w:p w:rsidR="001E6FEC" w:rsidRPr="00EA1AF4" w:rsidRDefault="001E6FEC" w:rsidP="00157297">
                  <w:pPr>
                    <w:pStyle w:val="a8"/>
                    <w:jc w:val="both"/>
                    <w:rPr>
                      <w:sz w:val="16"/>
                      <w:szCs w:val="16"/>
                      <w:lang w:val="kk-KZ"/>
                    </w:rPr>
                  </w:pPr>
                  <w:r w:rsidRPr="00EA1AF4">
                    <w:rPr>
                      <w:sz w:val="16"/>
                      <w:szCs w:val="16"/>
                      <w:lang w:val="kk-KZ"/>
                    </w:rPr>
                    <w:t xml:space="preserve"> </w:t>
                  </w:r>
                  <w:proofErr w:type="spellStart"/>
                  <w:r w:rsidRPr="00EA1AF4">
                    <w:rPr>
                      <w:sz w:val="16"/>
                      <w:szCs w:val="16"/>
                    </w:rPr>
                    <w:t>пр</w:t>
                  </w:r>
                  <w:proofErr w:type="spellEnd"/>
                  <w:r w:rsidRPr="00EA1AF4">
                    <w:rPr>
                      <w:sz w:val="16"/>
                      <w:szCs w:val="16"/>
                    </w:rPr>
                    <w:t xml:space="preserve"> З. </w:t>
                  </w:r>
                  <w:proofErr w:type="spellStart"/>
                  <w:r w:rsidRPr="00EA1AF4">
                    <w:rPr>
                      <w:sz w:val="16"/>
                      <w:szCs w:val="16"/>
                    </w:rPr>
                    <w:t>Кабдолова</w:t>
                  </w:r>
                  <w:proofErr w:type="spellEnd"/>
                  <w:r w:rsidRPr="00EA1AF4">
                    <w:rPr>
                      <w:sz w:val="16"/>
                      <w:szCs w:val="16"/>
                    </w:rPr>
                    <w:t>,</w:t>
                  </w:r>
                  <w:r w:rsidRPr="00EA1AF4">
                    <w:rPr>
                      <w:sz w:val="16"/>
                      <w:szCs w:val="16"/>
                      <w:lang w:val="kk-KZ"/>
                    </w:rPr>
                    <w:t xml:space="preserve"> 9.</w:t>
                  </w:r>
                </w:p>
                <w:p w:rsidR="00157297" w:rsidRPr="00EA1AF4" w:rsidRDefault="001E6FEC" w:rsidP="00157297">
                  <w:pPr>
                    <w:pStyle w:val="a8"/>
                    <w:jc w:val="both"/>
                    <w:rPr>
                      <w:sz w:val="16"/>
                      <w:szCs w:val="16"/>
                      <w:lang w:val="kk-KZ"/>
                    </w:rPr>
                  </w:pPr>
                  <w:r w:rsidRPr="00EA1AF4">
                    <w:rPr>
                      <w:sz w:val="16"/>
                      <w:szCs w:val="16"/>
                      <w:lang w:val="kk-KZ"/>
                    </w:rPr>
                    <w:t>Телефон:</w:t>
                  </w:r>
                  <w:r w:rsidR="00DC56D5">
                    <w:rPr>
                      <w:sz w:val="16"/>
                      <w:szCs w:val="16"/>
                      <w:lang w:val="kk-KZ"/>
                    </w:rPr>
                    <w:t xml:space="preserve">   8(7122)99-42</w:t>
                  </w:r>
                  <w:r w:rsidR="00157297">
                    <w:rPr>
                      <w:sz w:val="16"/>
                      <w:szCs w:val="16"/>
                      <w:lang w:val="kk-KZ"/>
                    </w:rPr>
                    <w:t>-89</w:t>
                  </w:r>
                </w:p>
                <w:p w:rsidR="001E6FEC" w:rsidRPr="00EA1AF4" w:rsidRDefault="001E6FEC" w:rsidP="00157297">
                  <w:pPr>
                    <w:pStyle w:val="a8"/>
                    <w:jc w:val="both"/>
                    <w:rPr>
                      <w:b/>
                      <w:sz w:val="16"/>
                      <w:szCs w:val="16"/>
                      <w:lang w:val="kk-KZ"/>
                    </w:rPr>
                  </w:pPr>
                  <w:r w:rsidRPr="00EA1AF4">
                    <w:rPr>
                      <w:sz w:val="16"/>
                      <w:szCs w:val="16"/>
                      <w:lang w:val="kk-KZ"/>
                    </w:rPr>
                    <w:t>Банк:</w:t>
                  </w:r>
                  <w:r w:rsidRPr="00EA1AF4">
                    <w:rPr>
                      <w:b/>
                      <w:sz w:val="16"/>
                      <w:szCs w:val="16"/>
                      <w:lang w:val="kk-KZ"/>
                    </w:rPr>
                    <w:t xml:space="preserve"> АО «Народный Банк Казахстана»</w:t>
                  </w:r>
                </w:p>
                <w:p w:rsidR="001E6FEC" w:rsidRPr="00EA1AF4" w:rsidRDefault="001E6FEC" w:rsidP="00157297">
                  <w:pPr>
                    <w:pStyle w:val="a8"/>
                    <w:jc w:val="both"/>
                    <w:rPr>
                      <w:b/>
                      <w:sz w:val="16"/>
                      <w:szCs w:val="16"/>
                      <w:lang w:val="kk-KZ"/>
                    </w:rPr>
                  </w:pPr>
                  <w:r w:rsidRPr="00EA1AF4">
                    <w:rPr>
                      <w:b/>
                      <w:sz w:val="16"/>
                      <w:szCs w:val="16"/>
                      <w:lang w:val="kk-KZ"/>
                    </w:rPr>
                    <w:t xml:space="preserve">ИИК </w:t>
                  </w:r>
                  <w:r w:rsidRPr="00EA1AF4">
                    <w:rPr>
                      <w:sz w:val="16"/>
                      <w:szCs w:val="16"/>
                      <w:lang w:val="kk-KZ"/>
                    </w:rPr>
                    <w:t>KZ 526017141000000939</w:t>
                  </w:r>
                </w:p>
                <w:p w:rsidR="001E6FEC" w:rsidRPr="00EA1AF4" w:rsidRDefault="001E6FEC" w:rsidP="00157297">
                  <w:pPr>
                    <w:pStyle w:val="a8"/>
                    <w:jc w:val="both"/>
                    <w:rPr>
                      <w:b/>
                      <w:sz w:val="16"/>
                      <w:szCs w:val="16"/>
                      <w:lang w:val="kk-KZ"/>
                    </w:rPr>
                  </w:pPr>
                  <w:r w:rsidRPr="00EA1AF4">
                    <w:rPr>
                      <w:b/>
                      <w:sz w:val="16"/>
                      <w:szCs w:val="16"/>
                      <w:lang w:val="kk-KZ"/>
                    </w:rPr>
                    <w:t xml:space="preserve">БИК </w:t>
                  </w:r>
                  <w:r w:rsidRPr="00EA1AF4">
                    <w:rPr>
                      <w:sz w:val="16"/>
                      <w:szCs w:val="16"/>
                      <w:lang w:val="kk-KZ"/>
                    </w:rPr>
                    <w:t xml:space="preserve">HSBKKZKX  </w:t>
                  </w:r>
                  <w:r w:rsidRPr="00EA1AF4">
                    <w:rPr>
                      <w:b/>
                      <w:sz w:val="16"/>
                      <w:szCs w:val="16"/>
                      <w:lang w:val="kk-KZ"/>
                    </w:rPr>
                    <w:t xml:space="preserve">   </w:t>
                  </w:r>
                </w:p>
                <w:p w:rsidR="001E6FEC" w:rsidRPr="00EA1AF4" w:rsidRDefault="001E6FEC" w:rsidP="00157297">
                  <w:pPr>
                    <w:pStyle w:val="a8"/>
                    <w:jc w:val="both"/>
                    <w:rPr>
                      <w:b/>
                      <w:sz w:val="16"/>
                      <w:szCs w:val="16"/>
                      <w:lang w:val="kk-KZ"/>
                    </w:rPr>
                  </w:pPr>
                  <w:r w:rsidRPr="00EA1AF4">
                    <w:rPr>
                      <w:b/>
                      <w:sz w:val="16"/>
                      <w:szCs w:val="16"/>
                      <w:lang w:val="kk-KZ"/>
                    </w:rPr>
                    <w:t xml:space="preserve">БИН </w:t>
                  </w:r>
                  <w:r w:rsidRPr="00EA1AF4">
                    <w:rPr>
                      <w:sz w:val="16"/>
                      <w:szCs w:val="16"/>
                      <w:lang w:val="kk-KZ"/>
                    </w:rPr>
                    <w:t>970740002267</w:t>
                  </w:r>
                </w:p>
                <w:p w:rsidR="001E6FEC" w:rsidRPr="00EA1AF4" w:rsidRDefault="001E6FEC" w:rsidP="00157297">
                  <w:pPr>
                    <w:pStyle w:val="a8"/>
                    <w:jc w:val="both"/>
                    <w:rPr>
                      <w:sz w:val="16"/>
                      <w:szCs w:val="16"/>
                      <w:lang w:val="kk-KZ"/>
                    </w:rPr>
                  </w:pPr>
                </w:p>
              </w:tc>
              <w:tc>
                <w:tcPr>
                  <w:tcW w:w="2563" w:type="pct"/>
                  <w:tcMar>
                    <w:top w:w="0" w:type="dxa"/>
                    <w:left w:w="168" w:type="dxa"/>
                    <w:bottom w:w="0" w:type="dxa"/>
                    <w:right w:w="168" w:type="dxa"/>
                  </w:tcMar>
                  <w:hideMark/>
                </w:tcPr>
                <w:p w:rsidR="007347D4" w:rsidRDefault="005F7901" w:rsidP="007347D4">
                  <w:pPr>
                    <w:spacing w:line="240" w:lineRule="auto"/>
                    <w:jc w:val="both"/>
                    <w:rPr>
                      <w:rStyle w:val="s0"/>
                      <w:rFonts w:ascii="Times New Roman" w:hAnsi="Times New Roman" w:cs="Times New Roman"/>
                      <w:sz w:val="16"/>
                      <w:szCs w:val="16"/>
                    </w:rPr>
                  </w:pPr>
                  <w:proofErr w:type="gramStart"/>
                  <w:r w:rsidRPr="00EA1AF4">
                    <w:rPr>
                      <w:rStyle w:val="s0"/>
                      <w:rFonts w:ascii="Times New Roman" w:hAnsi="Times New Roman" w:cs="Times New Roman"/>
                      <w:sz w:val="16"/>
                      <w:szCs w:val="16"/>
                    </w:rPr>
                    <w:t>Потребитель:_</w:t>
                  </w:r>
                  <w:proofErr w:type="gramEnd"/>
                  <w:r w:rsidRPr="00EA1AF4">
                    <w:rPr>
                      <w:rStyle w:val="s0"/>
                      <w:rFonts w:ascii="Times New Roman" w:hAnsi="Times New Roman" w:cs="Times New Roman"/>
                      <w:sz w:val="16"/>
                      <w:szCs w:val="16"/>
                    </w:rPr>
                    <w:t>______________</w:t>
                  </w:r>
                  <w:r w:rsidR="007F21F5">
                    <w:rPr>
                      <w:rStyle w:val="s0"/>
                      <w:rFonts w:ascii="Times New Roman" w:hAnsi="Times New Roman" w:cs="Times New Roman"/>
                      <w:sz w:val="16"/>
                      <w:szCs w:val="16"/>
                    </w:rPr>
                    <w:t>__</w:t>
                  </w:r>
                </w:p>
                <w:p w:rsidR="007347D4" w:rsidRDefault="007F21F5" w:rsidP="007347D4">
                  <w:pPr>
                    <w:spacing w:line="240" w:lineRule="auto"/>
                    <w:jc w:val="both"/>
                    <w:rPr>
                      <w:rStyle w:val="s0"/>
                      <w:rFonts w:ascii="Times New Roman" w:hAnsi="Times New Roman" w:cs="Times New Roman"/>
                      <w:sz w:val="16"/>
                      <w:szCs w:val="16"/>
                    </w:rPr>
                  </w:pPr>
                  <w:r>
                    <w:rPr>
                      <w:rStyle w:val="s0"/>
                      <w:rFonts w:ascii="Times New Roman" w:hAnsi="Times New Roman" w:cs="Times New Roman"/>
                      <w:sz w:val="16"/>
                      <w:szCs w:val="16"/>
                    </w:rPr>
                    <w:t>_</w:t>
                  </w:r>
                  <w:r w:rsidR="001E6FEC" w:rsidRPr="00EA1AF4">
                    <w:rPr>
                      <w:rStyle w:val="s0"/>
                      <w:rFonts w:ascii="Times New Roman" w:hAnsi="Times New Roman" w:cs="Times New Roman"/>
                      <w:sz w:val="16"/>
                      <w:szCs w:val="16"/>
                    </w:rPr>
                    <w:t>____________________</w:t>
                  </w:r>
                  <w:r>
                    <w:rPr>
                      <w:rStyle w:val="s0"/>
                      <w:rFonts w:ascii="Times New Roman" w:hAnsi="Times New Roman" w:cs="Times New Roman"/>
                      <w:sz w:val="16"/>
                      <w:szCs w:val="16"/>
                    </w:rPr>
                    <w:t>_______</w:t>
                  </w:r>
                </w:p>
                <w:p w:rsidR="007347D4" w:rsidRDefault="007F21F5" w:rsidP="007347D4">
                  <w:pPr>
                    <w:spacing w:line="240" w:lineRule="auto"/>
                    <w:jc w:val="both"/>
                    <w:rPr>
                      <w:rFonts w:ascii="Times New Roman" w:hAnsi="Times New Roman" w:cs="Times New Roman"/>
                      <w:sz w:val="16"/>
                      <w:szCs w:val="16"/>
                    </w:rPr>
                  </w:pPr>
                  <w:r>
                    <w:rPr>
                      <w:rStyle w:val="s0"/>
                      <w:rFonts w:ascii="Times New Roman" w:hAnsi="Times New Roman" w:cs="Times New Roman"/>
                      <w:sz w:val="16"/>
                      <w:szCs w:val="16"/>
                    </w:rPr>
                    <w:t>_____</w:t>
                  </w:r>
                  <w:r w:rsidR="001E6FEC" w:rsidRPr="00EA1AF4">
                    <w:rPr>
                      <w:rStyle w:val="s0"/>
                      <w:rFonts w:ascii="Times New Roman" w:hAnsi="Times New Roman" w:cs="Times New Roman"/>
                      <w:sz w:val="16"/>
                      <w:szCs w:val="16"/>
                    </w:rPr>
                    <w:t>_______________________</w:t>
                  </w:r>
                </w:p>
                <w:p w:rsidR="001E6FEC" w:rsidRPr="00EA1AF4" w:rsidRDefault="001E6FEC" w:rsidP="007347D4">
                  <w:pPr>
                    <w:spacing w:line="240" w:lineRule="auto"/>
                    <w:jc w:val="both"/>
                    <w:rPr>
                      <w:rFonts w:ascii="Times New Roman" w:hAnsi="Times New Roman" w:cs="Times New Roman"/>
                      <w:sz w:val="16"/>
                      <w:szCs w:val="16"/>
                    </w:rPr>
                  </w:pPr>
                  <w:r w:rsidRPr="00EA1AF4">
                    <w:rPr>
                      <w:rFonts w:ascii="Times New Roman" w:hAnsi="Times New Roman" w:cs="Times New Roman"/>
                      <w:sz w:val="16"/>
                      <w:szCs w:val="16"/>
                    </w:rPr>
                    <w:t>_______________</w:t>
                  </w:r>
                  <w:r w:rsidR="007F21F5">
                    <w:rPr>
                      <w:rFonts w:ascii="Times New Roman" w:hAnsi="Times New Roman" w:cs="Times New Roman"/>
                      <w:sz w:val="16"/>
                      <w:szCs w:val="16"/>
                    </w:rPr>
                    <w:t>____________</w:t>
                  </w:r>
                  <w:r w:rsidR="00157297">
                    <w:rPr>
                      <w:rFonts w:ascii="Times New Roman" w:hAnsi="Times New Roman" w:cs="Times New Roman"/>
                      <w:sz w:val="16"/>
                      <w:szCs w:val="16"/>
                    </w:rPr>
                    <w:t>_</w:t>
                  </w:r>
                  <w:r w:rsidRPr="00EA1AF4">
                    <w:rPr>
                      <w:rFonts w:ascii="Times New Roman" w:hAnsi="Times New Roman" w:cs="Times New Roman"/>
                      <w:sz w:val="16"/>
                      <w:szCs w:val="16"/>
                    </w:rPr>
                    <w:t xml:space="preserve"> </w:t>
                  </w:r>
                </w:p>
              </w:tc>
            </w:tr>
          </w:tbl>
          <w:p w:rsidR="00CC29D9" w:rsidRPr="00EA1AF4" w:rsidRDefault="00CC29D9" w:rsidP="00084A52">
            <w:pPr>
              <w:pStyle w:val="j12"/>
              <w:shd w:val="clear" w:color="auto" w:fill="FFFFFF"/>
              <w:spacing w:before="0" w:beforeAutospacing="0" w:after="0" w:afterAutospacing="0"/>
              <w:ind w:firstLine="397"/>
              <w:jc w:val="both"/>
              <w:textAlignment w:val="baseline"/>
              <w:rPr>
                <w:sz w:val="16"/>
                <w:szCs w:val="16"/>
              </w:rPr>
            </w:pPr>
          </w:p>
        </w:tc>
      </w:tr>
    </w:tbl>
    <w:p w:rsidR="00851C8D" w:rsidRPr="00EA1AF4" w:rsidRDefault="00851C8D" w:rsidP="00EA1AF4">
      <w:pPr>
        <w:spacing w:after="0"/>
        <w:jc w:val="both"/>
        <w:rPr>
          <w:rFonts w:ascii="Times New Roman" w:hAnsi="Times New Roman" w:cs="Times New Roman"/>
          <w:sz w:val="16"/>
          <w:szCs w:val="16"/>
        </w:rPr>
      </w:pPr>
      <w:bookmarkStart w:id="3" w:name="SUB117"/>
      <w:bookmarkStart w:id="4" w:name="SUB554"/>
      <w:bookmarkStart w:id="5" w:name="SUB611"/>
      <w:bookmarkStart w:id="6" w:name="SUB1200"/>
      <w:bookmarkEnd w:id="3"/>
      <w:bookmarkEnd w:id="4"/>
      <w:bookmarkEnd w:id="5"/>
      <w:bookmarkEnd w:id="6"/>
    </w:p>
    <w:sectPr w:rsidR="00851C8D" w:rsidRPr="00EA1AF4" w:rsidSect="00315032">
      <w:pgSz w:w="11906" w:h="16838"/>
      <w:pgMar w:top="567" w:right="709"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543"/>
    <w:multiLevelType w:val="hybridMultilevel"/>
    <w:tmpl w:val="5CDA9714"/>
    <w:lvl w:ilvl="0" w:tplc="D43EC4E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9E"/>
    <w:rsid w:val="000009F8"/>
    <w:rsid w:val="000334D2"/>
    <w:rsid w:val="00040167"/>
    <w:rsid w:val="0004136F"/>
    <w:rsid w:val="000450CB"/>
    <w:rsid w:val="000559F4"/>
    <w:rsid w:val="00073E0E"/>
    <w:rsid w:val="000763DA"/>
    <w:rsid w:val="00084A52"/>
    <w:rsid w:val="000852E7"/>
    <w:rsid w:val="00087AB5"/>
    <w:rsid w:val="000B10DA"/>
    <w:rsid w:val="000B6E96"/>
    <w:rsid w:val="000D3AA8"/>
    <w:rsid w:val="0013406D"/>
    <w:rsid w:val="001347A4"/>
    <w:rsid w:val="001442F2"/>
    <w:rsid w:val="00146CED"/>
    <w:rsid w:val="00157297"/>
    <w:rsid w:val="00162A35"/>
    <w:rsid w:val="00162B63"/>
    <w:rsid w:val="001634F8"/>
    <w:rsid w:val="001716EC"/>
    <w:rsid w:val="00192AB1"/>
    <w:rsid w:val="001C2243"/>
    <w:rsid w:val="001C76C8"/>
    <w:rsid w:val="001D1742"/>
    <w:rsid w:val="001D2978"/>
    <w:rsid w:val="001D4BC4"/>
    <w:rsid w:val="001D6047"/>
    <w:rsid w:val="001E661D"/>
    <w:rsid w:val="001E6FEC"/>
    <w:rsid w:val="001F1630"/>
    <w:rsid w:val="001F44A6"/>
    <w:rsid w:val="001F7DCA"/>
    <w:rsid w:val="00204357"/>
    <w:rsid w:val="00216400"/>
    <w:rsid w:val="002240C0"/>
    <w:rsid w:val="00230939"/>
    <w:rsid w:val="00233B15"/>
    <w:rsid w:val="00237CE8"/>
    <w:rsid w:val="002422B5"/>
    <w:rsid w:val="00272D13"/>
    <w:rsid w:val="002741DF"/>
    <w:rsid w:val="002922BF"/>
    <w:rsid w:val="002925F7"/>
    <w:rsid w:val="002A0F6F"/>
    <w:rsid w:val="002B2ADE"/>
    <w:rsid w:val="002C0927"/>
    <w:rsid w:val="002C332F"/>
    <w:rsid w:val="002D0702"/>
    <w:rsid w:val="002D79E6"/>
    <w:rsid w:val="002E5B5C"/>
    <w:rsid w:val="002F6778"/>
    <w:rsid w:val="00315032"/>
    <w:rsid w:val="0032267C"/>
    <w:rsid w:val="00324226"/>
    <w:rsid w:val="0032515F"/>
    <w:rsid w:val="003423DA"/>
    <w:rsid w:val="00344142"/>
    <w:rsid w:val="003462E8"/>
    <w:rsid w:val="00372770"/>
    <w:rsid w:val="00385968"/>
    <w:rsid w:val="003925C1"/>
    <w:rsid w:val="00393E1C"/>
    <w:rsid w:val="003A2559"/>
    <w:rsid w:val="003D0935"/>
    <w:rsid w:val="003E6882"/>
    <w:rsid w:val="003F195E"/>
    <w:rsid w:val="00417833"/>
    <w:rsid w:val="0045242C"/>
    <w:rsid w:val="00475363"/>
    <w:rsid w:val="004905E0"/>
    <w:rsid w:val="004A7803"/>
    <w:rsid w:val="004D66D9"/>
    <w:rsid w:val="00511689"/>
    <w:rsid w:val="00526668"/>
    <w:rsid w:val="00530A17"/>
    <w:rsid w:val="00546D24"/>
    <w:rsid w:val="005507A0"/>
    <w:rsid w:val="005620BF"/>
    <w:rsid w:val="00566F09"/>
    <w:rsid w:val="00571230"/>
    <w:rsid w:val="00572B7E"/>
    <w:rsid w:val="00580ADF"/>
    <w:rsid w:val="00584CF3"/>
    <w:rsid w:val="00597A6D"/>
    <w:rsid w:val="005C11C8"/>
    <w:rsid w:val="005C46A3"/>
    <w:rsid w:val="005C48B8"/>
    <w:rsid w:val="005C5083"/>
    <w:rsid w:val="005E2E93"/>
    <w:rsid w:val="005F7901"/>
    <w:rsid w:val="00601EA2"/>
    <w:rsid w:val="00625940"/>
    <w:rsid w:val="00626242"/>
    <w:rsid w:val="00643938"/>
    <w:rsid w:val="006533BC"/>
    <w:rsid w:val="006533D9"/>
    <w:rsid w:val="00653BD2"/>
    <w:rsid w:val="00672CB7"/>
    <w:rsid w:val="006747B8"/>
    <w:rsid w:val="006859AA"/>
    <w:rsid w:val="00690B34"/>
    <w:rsid w:val="006B0311"/>
    <w:rsid w:val="006B2F10"/>
    <w:rsid w:val="006B3F1A"/>
    <w:rsid w:val="006D089F"/>
    <w:rsid w:val="006D370C"/>
    <w:rsid w:val="006D5C77"/>
    <w:rsid w:val="006D610B"/>
    <w:rsid w:val="006E6969"/>
    <w:rsid w:val="006E7978"/>
    <w:rsid w:val="00721522"/>
    <w:rsid w:val="0073107C"/>
    <w:rsid w:val="007347D4"/>
    <w:rsid w:val="0075730E"/>
    <w:rsid w:val="007719BD"/>
    <w:rsid w:val="00786621"/>
    <w:rsid w:val="007B722E"/>
    <w:rsid w:val="007E0E31"/>
    <w:rsid w:val="007E63FB"/>
    <w:rsid w:val="007F21F5"/>
    <w:rsid w:val="007F4E1C"/>
    <w:rsid w:val="007F57AA"/>
    <w:rsid w:val="008104F2"/>
    <w:rsid w:val="00823983"/>
    <w:rsid w:val="00824C30"/>
    <w:rsid w:val="00832AF5"/>
    <w:rsid w:val="00842A70"/>
    <w:rsid w:val="0084396B"/>
    <w:rsid w:val="00850137"/>
    <w:rsid w:val="00851C8D"/>
    <w:rsid w:val="00853838"/>
    <w:rsid w:val="0087504B"/>
    <w:rsid w:val="00875ED2"/>
    <w:rsid w:val="00882602"/>
    <w:rsid w:val="008953B4"/>
    <w:rsid w:val="008953EA"/>
    <w:rsid w:val="008A762D"/>
    <w:rsid w:val="008B076D"/>
    <w:rsid w:val="008D0E40"/>
    <w:rsid w:val="008E1FF6"/>
    <w:rsid w:val="008E26B6"/>
    <w:rsid w:val="00903C86"/>
    <w:rsid w:val="009112CE"/>
    <w:rsid w:val="00921D67"/>
    <w:rsid w:val="009317AF"/>
    <w:rsid w:val="0093237D"/>
    <w:rsid w:val="009333C1"/>
    <w:rsid w:val="009402EB"/>
    <w:rsid w:val="00940F66"/>
    <w:rsid w:val="009428EF"/>
    <w:rsid w:val="00954A6E"/>
    <w:rsid w:val="00976B05"/>
    <w:rsid w:val="00985506"/>
    <w:rsid w:val="0098602E"/>
    <w:rsid w:val="00990AE3"/>
    <w:rsid w:val="009A3B68"/>
    <w:rsid w:val="009C2949"/>
    <w:rsid w:val="009C2EF9"/>
    <w:rsid w:val="009D117B"/>
    <w:rsid w:val="009D5536"/>
    <w:rsid w:val="009E6954"/>
    <w:rsid w:val="009E6CA6"/>
    <w:rsid w:val="009E74B6"/>
    <w:rsid w:val="009F4975"/>
    <w:rsid w:val="009F6597"/>
    <w:rsid w:val="009F6622"/>
    <w:rsid w:val="00A034C7"/>
    <w:rsid w:val="00A05292"/>
    <w:rsid w:val="00A21F01"/>
    <w:rsid w:val="00A41B03"/>
    <w:rsid w:val="00A54671"/>
    <w:rsid w:val="00A74C24"/>
    <w:rsid w:val="00A90E13"/>
    <w:rsid w:val="00A93017"/>
    <w:rsid w:val="00A942EF"/>
    <w:rsid w:val="00A94498"/>
    <w:rsid w:val="00A97BF0"/>
    <w:rsid w:val="00AA19DA"/>
    <w:rsid w:val="00AA2458"/>
    <w:rsid w:val="00AA6241"/>
    <w:rsid w:val="00AB46DF"/>
    <w:rsid w:val="00AD1439"/>
    <w:rsid w:val="00AD2949"/>
    <w:rsid w:val="00AF5DB8"/>
    <w:rsid w:val="00B07CCD"/>
    <w:rsid w:val="00B205AE"/>
    <w:rsid w:val="00B31010"/>
    <w:rsid w:val="00B33050"/>
    <w:rsid w:val="00B42CC1"/>
    <w:rsid w:val="00B432BB"/>
    <w:rsid w:val="00B61F21"/>
    <w:rsid w:val="00B77379"/>
    <w:rsid w:val="00B87B67"/>
    <w:rsid w:val="00B971D1"/>
    <w:rsid w:val="00BB2D6B"/>
    <w:rsid w:val="00BD1AB5"/>
    <w:rsid w:val="00BE16AC"/>
    <w:rsid w:val="00BE5411"/>
    <w:rsid w:val="00C0229C"/>
    <w:rsid w:val="00C1301C"/>
    <w:rsid w:val="00C27E1B"/>
    <w:rsid w:val="00C42F4C"/>
    <w:rsid w:val="00C4622D"/>
    <w:rsid w:val="00C631F6"/>
    <w:rsid w:val="00C77B11"/>
    <w:rsid w:val="00C977C2"/>
    <w:rsid w:val="00CA11B3"/>
    <w:rsid w:val="00CA70EE"/>
    <w:rsid w:val="00CC0803"/>
    <w:rsid w:val="00CC29D9"/>
    <w:rsid w:val="00CD5BDB"/>
    <w:rsid w:val="00CE1C83"/>
    <w:rsid w:val="00CE30E5"/>
    <w:rsid w:val="00CE3222"/>
    <w:rsid w:val="00CE3A8F"/>
    <w:rsid w:val="00CF3697"/>
    <w:rsid w:val="00D03561"/>
    <w:rsid w:val="00D10EC9"/>
    <w:rsid w:val="00D13988"/>
    <w:rsid w:val="00D17A77"/>
    <w:rsid w:val="00D43151"/>
    <w:rsid w:val="00D467C4"/>
    <w:rsid w:val="00D52FCB"/>
    <w:rsid w:val="00D53203"/>
    <w:rsid w:val="00D56347"/>
    <w:rsid w:val="00D64B3C"/>
    <w:rsid w:val="00D76826"/>
    <w:rsid w:val="00D91C9E"/>
    <w:rsid w:val="00DA2A7B"/>
    <w:rsid w:val="00DA774A"/>
    <w:rsid w:val="00DB5853"/>
    <w:rsid w:val="00DC56D5"/>
    <w:rsid w:val="00E0390C"/>
    <w:rsid w:val="00E048BB"/>
    <w:rsid w:val="00E142E5"/>
    <w:rsid w:val="00E17372"/>
    <w:rsid w:val="00E24FC7"/>
    <w:rsid w:val="00E35A22"/>
    <w:rsid w:val="00E36215"/>
    <w:rsid w:val="00E46B00"/>
    <w:rsid w:val="00E62799"/>
    <w:rsid w:val="00E75A11"/>
    <w:rsid w:val="00EA1AF4"/>
    <w:rsid w:val="00EB0CB4"/>
    <w:rsid w:val="00EF74E5"/>
    <w:rsid w:val="00F05866"/>
    <w:rsid w:val="00F200E0"/>
    <w:rsid w:val="00F44B73"/>
    <w:rsid w:val="00F530DB"/>
    <w:rsid w:val="00F54401"/>
    <w:rsid w:val="00F55914"/>
    <w:rsid w:val="00F74342"/>
    <w:rsid w:val="00FA2655"/>
    <w:rsid w:val="00FB1809"/>
    <w:rsid w:val="00FB1C0A"/>
    <w:rsid w:val="00FB50B4"/>
    <w:rsid w:val="00FC6D9E"/>
    <w:rsid w:val="00FE0AC0"/>
  </w:rsids>
  <m:mathPr>
    <m:mathFont m:val="Cambria Math"/>
    <m:brkBin m:val="before"/>
    <m:brkBinSub m:val="--"/>
    <m:smallFrac m:val="0"/>
    <m:dispDef/>
    <m:lMargin m:val="0"/>
    <m:rMargin m:val="0"/>
    <m:defJc m:val="centerGroup"/>
    <m:wrapIndent m:val="1440"/>
    <m:intLim m:val="subSup"/>
    <m:naryLim m:val="undOvr"/>
  </m:mathPr>
  <w:themeFontLang w:val="ru-RU"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BFE2"/>
  <w15:docId w15:val="{34F2DCA3-F5A5-46FC-AE2F-DD22B5C1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1E6FEC"/>
    <w:pPr>
      <w:keepNext/>
      <w:spacing w:after="0" w:line="240" w:lineRule="auto"/>
      <w:jc w:val="right"/>
      <w:outlineLvl w:val="1"/>
    </w:pPr>
    <w:rPr>
      <w:rFonts w:ascii="Times/Kazakh" w:eastAsia="Times New Roman" w:hAnsi="Times/Kazakh" w:cs="Times New Roman"/>
      <w:i/>
      <w:sz w:val="20"/>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13">
    <w:name w:val="j13"/>
    <w:basedOn w:val="a"/>
    <w:rsid w:val="00786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786621"/>
  </w:style>
  <w:style w:type="character" w:customStyle="1" w:styleId="s2">
    <w:name w:val="s2"/>
    <w:basedOn w:val="a0"/>
    <w:rsid w:val="00786621"/>
  </w:style>
  <w:style w:type="character" w:styleId="a4">
    <w:name w:val="Hyperlink"/>
    <w:basedOn w:val="a0"/>
    <w:uiPriority w:val="99"/>
    <w:semiHidden/>
    <w:unhideWhenUsed/>
    <w:rsid w:val="00786621"/>
    <w:rPr>
      <w:color w:val="0000FF"/>
      <w:u w:val="single"/>
    </w:rPr>
  </w:style>
  <w:style w:type="paragraph" w:customStyle="1" w:styleId="j14">
    <w:name w:val="j14"/>
    <w:basedOn w:val="a"/>
    <w:rsid w:val="00786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86621"/>
  </w:style>
  <w:style w:type="character" w:customStyle="1" w:styleId="s9">
    <w:name w:val="s9"/>
    <w:basedOn w:val="a0"/>
    <w:rsid w:val="00786621"/>
  </w:style>
  <w:style w:type="character" w:customStyle="1" w:styleId="s19">
    <w:name w:val="s19"/>
    <w:basedOn w:val="a0"/>
    <w:rsid w:val="00786621"/>
  </w:style>
  <w:style w:type="paragraph" w:customStyle="1" w:styleId="j18">
    <w:name w:val="j18"/>
    <w:basedOn w:val="a"/>
    <w:rsid w:val="00530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30A17"/>
  </w:style>
  <w:style w:type="paragraph" w:customStyle="1" w:styleId="j19">
    <w:name w:val="j19"/>
    <w:basedOn w:val="a"/>
    <w:rsid w:val="00530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2">
    <w:name w:val="j12"/>
    <w:basedOn w:val="a"/>
    <w:rsid w:val="00530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530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
    <w:rsid w:val="00851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851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851C8D"/>
  </w:style>
  <w:style w:type="paragraph" w:customStyle="1" w:styleId="j115">
    <w:name w:val="j115"/>
    <w:basedOn w:val="a"/>
    <w:rsid w:val="00851C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6">
    <w:name w:val="j116"/>
    <w:basedOn w:val="a"/>
    <w:rsid w:val="00087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8">
    <w:name w:val="j118"/>
    <w:basedOn w:val="a"/>
    <w:rsid w:val="00087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87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17833"/>
    <w:pPr>
      <w:ind w:left="720"/>
      <w:contextualSpacing/>
    </w:pPr>
  </w:style>
  <w:style w:type="paragraph" w:customStyle="1" w:styleId="disclaimer">
    <w:name w:val="disclaimer"/>
    <w:basedOn w:val="a"/>
    <w:rsid w:val="006B0311"/>
    <w:pPr>
      <w:spacing w:after="200" w:line="276" w:lineRule="auto"/>
      <w:jc w:val="center"/>
    </w:pPr>
    <w:rPr>
      <w:rFonts w:ascii="Consolas" w:eastAsia="Consolas" w:hAnsi="Consolas" w:cs="Consolas"/>
      <w:sz w:val="18"/>
      <w:szCs w:val="18"/>
      <w:lang w:val="en-US"/>
    </w:rPr>
  </w:style>
  <w:style w:type="character" w:customStyle="1" w:styleId="a7">
    <w:name w:val="a"/>
    <w:rsid w:val="008E1FF6"/>
    <w:rPr>
      <w:color w:val="333399"/>
      <w:u w:val="single"/>
    </w:rPr>
  </w:style>
  <w:style w:type="paragraph" w:customStyle="1" w:styleId="j15">
    <w:name w:val="j15"/>
    <w:basedOn w:val="a"/>
    <w:rsid w:val="00230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5F7901"/>
    <w:pPr>
      <w:spacing w:after="0" w:line="240" w:lineRule="auto"/>
    </w:pPr>
    <w:rPr>
      <w:rFonts w:ascii="Times New Roman" w:eastAsia="Times New Roman" w:hAnsi="Times New Roman" w:cs="Times New Roman"/>
      <w:color w:val="000000"/>
      <w:sz w:val="24"/>
      <w:szCs w:val="24"/>
      <w:lang w:eastAsia="ru-RU"/>
    </w:rPr>
  </w:style>
  <w:style w:type="character" w:styleId="a9">
    <w:name w:val="Emphasis"/>
    <w:qFormat/>
    <w:rsid w:val="00921D67"/>
    <w:rPr>
      <w:i/>
      <w:iCs/>
    </w:rPr>
  </w:style>
  <w:style w:type="character" w:customStyle="1" w:styleId="20">
    <w:name w:val="Заголовок 2 Знак"/>
    <w:basedOn w:val="a0"/>
    <w:link w:val="2"/>
    <w:rsid w:val="001E6FEC"/>
    <w:rPr>
      <w:rFonts w:ascii="Times/Kazakh" w:eastAsia="Times New Roman" w:hAnsi="Times/Kazakh" w:cs="Times New Roman"/>
      <w:i/>
      <w:sz w:val="20"/>
      <w:szCs w:val="20"/>
      <w:lang w:val="kk-KZ" w:eastAsia="ru-RU"/>
    </w:rPr>
  </w:style>
  <w:style w:type="paragraph" w:styleId="aa">
    <w:name w:val="Balloon Text"/>
    <w:basedOn w:val="a"/>
    <w:link w:val="ab"/>
    <w:uiPriority w:val="99"/>
    <w:semiHidden/>
    <w:unhideWhenUsed/>
    <w:rsid w:val="0045242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2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8534">
      <w:bodyDiv w:val="1"/>
      <w:marLeft w:val="0"/>
      <w:marRight w:val="0"/>
      <w:marTop w:val="0"/>
      <w:marBottom w:val="0"/>
      <w:divBdr>
        <w:top w:val="none" w:sz="0" w:space="0" w:color="auto"/>
        <w:left w:val="none" w:sz="0" w:space="0" w:color="auto"/>
        <w:bottom w:val="none" w:sz="0" w:space="0" w:color="auto"/>
        <w:right w:val="none" w:sz="0" w:space="0" w:color="auto"/>
      </w:divBdr>
    </w:div>
    <w:div w:id="394595158">
      <w:bodyDiv w:val="1"/>
      <w:marLeft w:val="0"/>
      <w:marRight w:val="0"/>
      <w:marTop w:val="0"/>
      <w:marBottom w:val="0"/>
      <w:divBdr>
        <w:top w:val="none" w:sz="0" w:space="0" w:color="auto"/>
        <w:left w:val="none" w:sz="0" w:space="0" w:color="auto"/>
        <w:bottom w:val="none" w:sz="0" w:space="0" w:color="auto"/>
        <w:right w:val="none" w:sz="0" w:space="0" w:color="auto"/>
      </w:divBdr>
      <w:divsChild>
        <w:div w:id="1226991744">
          <w:marLeft w:val="0"/>
          <w:marRight w:val="0"/>
          <w:marTop w:val="0"/>
          <w:marBottom w:val="0"/>
          <w:divBdr>
            <w:top w:val="none" w:sz="0" w:space="0" w:color="auto"/>
            <w:left w:val="none" w:sz="0" w:space="0" w:color="auto"/>
            <w:bottom w:val="none" w:sz="0" w:space="0" w:color="auto"/>
            <w:right w:val="none" w:sz="0" w:space="0" w:color="auto"/>
          </w:divBdr>
        </w:div>
        <w:div w:id="477041239">
          <w:marLeft w:val="0"/>
          <w:marRight w:val="0"/>
          <w:marTop w:val="0"/>
          <w:marBottom w:val="0"/>
          <w:divBdr>
            <w:top w:val="none" w:sz="0" w:space="0" w:color="auto"/>
            <w:left w:val="none" w:sz="0" w:space="0" w:color="auto"/>
            <w:bottom w:val="none" w:sz="0" w:space="0" w:color="auto"/>
            <w:right w:val="none" w:sz="0" w:space="0" w:color="auto"/>
          </w:divBdr>
        </w:div>
      </w:divsChild>
    </w:div>
    <w:div w:id="407582947">
      <w:bodyDiv w:val="1"/>
      <w:marLeft w:val="0"/>
      <w:marRight w:val="0"/>
      <w:marTop w:val="0"/>
      <w:marBottom w:val="0"/>
      <w:divBdr>
        <w:top w:val="none" w:sz="0" w:space="0" w:color="auto"/>
        <w:left w:val="none" w:sz="0" w:space="0" w:color="auto"/>
        <w:bottom w:val="none" w:sz="0" w:space="0" w:color="auto"/>
        <w:right w:val="none" w:sz="0" w:space="0" w:color="auto"/>
      </w:divBdr>
    </w:div>
    <w:div w:id="589776050">
      <w:bodyDiv w:val="1"/>
      <w:marLeft w:val="0"/>
      <w:marRight w:val="0"/>
      <w:marTop w:val="0"/>
      <w:marBottom w:val="0"/>
      <w:divBdr>
        <w:top w:val="none" w:sz="0" w:space="0" w:color="auto"/>
        <w:left w:val="none" w:sz="0" w:space="0" w:color="auto"/>
        <w:bottom w:val="none" w:sz="0" w:space="0" w:color="auto"/>
        <w:right w:val="none" w:sz="0" w:space="0" w:color="auto"/>
      </w:divBdr>
    </w:div>
    <w:div w:id="594896691">
      <w:bodyDiv w:val="1"/>
      <w:marLeft w:val="0"/>
      <w:marRight w:val="0"/>
      <w:marTop w:val="0"/>
      <w:marBottom w:val="0"/>
      <w:divBdr>
        <w:top w:val="none" w:sz="0" w:space="0" w:color="auto"/>
        <w:left w:val="none" w:sz="0" w:space="0" w:color="auto"/>
        <w:bottom w:val="none" w:sz="0" w:space="0" w:color="auto"/>
        <w:right w:val="none" w:sz="0" w:space="0" w:color="auto"/>
      </w:divBdr>
    </w:div>
    <w:div w:id="608927265">
      <w:bodyDiv w:val="1"/>
      <w:marLeft w:val="0"/>
      <w:marRight w:val="0"/>
      <w:marTop w:val="0"/>
      <w:marBottom w:val="0"/>
      <w:divBdr>
        <w:top w:val="none" w:sz="0" w:space="0" w:color="auto"/>
        <w:left w:val="none" w:sz="0" w:space="0" w:color="auto"/>
        <w:bottom w:val="none" w:sz="0" w:space="0" w:color="auto"/>
        <w:right w:val="none" w:sz="0" w:space="0" w:color="auto"/>
      </w:divBdr>
      <w:divsChild>
        <w:div w:id="272446370">
          <w:marLeft w:val="0"/>
          <w:marRight w:val="0"/>
          <w:marTop w:val="0"/>
          <w:marBottom w:val="0"/>
          <w:divBdr>
            <w:top w:val="single" w:sz="2" w:space="0" w:color="FF0000"/>
            <w:left w:val="single" w:sz="48" w:space="0" w:color="727171"/>
            <w:bottom w:val="single" w:sz="2" w:space="0" w:color="FF0000"/>
            <w:right w:val="single" w:sz="48" w:space="0" w:color="727171"/>
          </w:divBdr>
          <w:divsChild>
            <w:div w:id="1226381738">
              <w:marLeft w:val="0"/>
              <w:marRight w:val="0"/>
              <w:marTop w:val="0"/>
              <w:marBottom w:val="0"/>
              <w:divBdr>
                <w:top w:val="none" w:sz="0" w:space="0" w:color="auto"/>
                <w:left w:val="none" w:sz="0" w:space="0" w:color="auto"/>
                <w:bottom w:val="none" w:sz="0" w:space="0" w:color="auto"/>
                <w:right w:val="none" w:sz="0" w:space="0" w:color="auto"/>
              </w:divBdr>
              <w:divsChild>
                <w:div w:id="431164251">
                  <w:marLeft w:val="0"/>
                  <w:marRight w:val="0"/>
                  <w:marTop w:val="0"/>
                  <w:marBottom w:val="0"/>
                  <w:divBdr>
                    <w:top w:val="none" w:sz="0" w:space="0" w:color="auto"/>
                    <w:left w:val="none" w:sz="0" w:space="0" w:color="auto"/>
                    <w:bottom w:val="none" w:sz="0" w:space="0" w:color="auto"/>
                    <w:right w:val="none" w:sz="0" w:space="0" w:color="auto"/>
                  </w:divBdr>
                  <w:divsChild>
                    <w:div w:id="1005593969">
                      <w:marLeft w:val="0"/>
                      <w:marRight w:val="0"/>
                      <w:marTop w:val="0"/>
                      <w:marBottom w:val="0"/>
                      <w:divBdr>
                        <w:top w:val="single" w:sz="48" w:space="0" w:color="E3E5E4"/>
                        <w:left w:val="single" w:sz="48" w:space="0" w:color="E3E5E4"/>
                        <w:bottom w:val="single" w:sz="48" w:space="0" w:color="E3E5E4"/>
                        <w:right w:val="single" w:sz="48" w:space="0" w:color="E3E5E4"/>
                      </w:divBdr>
                      <w:divsChild>
                        <w:div w:id="1696618257">
                          <w:marLeft w:val="0"/>
                          <w:marRight w:val="0"/>
                          <w:marTop w:val="0"/>
                          <w:marBottom w:val="0"/>
                          <w:divBdr>
                            <w:top w:val="none" w:sz="0" w:space="0" w:color="auto"/>
                            <w:left w:val="none" w:sz="0" w:space="0" w:color="auto"/>
                            <w:bottom w:val="none" w:sz="0" w:space="0" w:color="auto"/>
                            <w:right w:val="none" w:sz="0" w:space="0" w:color="auto"/>
                          </w:divBdr>
                          <w:divsChild>
                            <w:div w:id="1620530561">
                              <w:marLeft w:val="0"/>
                              <w:marRight w:val="0"/>
                              <w:marTop w:val="0"/>
                              <w:marBottom w:val="0"/>
                              <w:divBdr>
                                <w:top w:val="none" w:sz="0" w:space="0" w:color="auto"/>
                                <w:left w:val="none" w:sz="0" w:space="0" w:color="auto"/>
                                <w:bottom w:val="none" w:sz="0" w:space="0" w:color="auto"/>
                                <w:right w:val="none" w:sz="0" w:space="0" w:color="auto"/>
                              </w:divBdr>
                              <w:divsChild>
                                <w:div w:id="1395081229">
                                  <w:marLeft w:val="0"/>
                                  <w:marRight w:val="0"/>
                                  <w:marTop w:val="0"/>
                                  <w:marBottom w:val="0"/>
                                  <w:divBdr>
                                    <w:top w:val="none" w:sz="0" w:space="0" w:color="auto"/>
                                    <w:left w:val="none" w:sz="0" w:space="0" w:color="auto"/>
                                    <w:bottom w:val="none" w:sz="0" w:space="0" w:color="auto"/>
                                    <w:right w:val="none" w:sz="0" w:space="0" w:color="auto"/>
                                  </w:divBdr>
                                  <w:divsChild>
                                    <w:div w:id="993877971">
                                      <w:marLeft w:val="0"/>
                                      <w:marRight w:val="0"/>
                                      <w:marTop w:val="0"/>
                                      <w:marBottom w:val="0"/>
                                      <w:divBdr>
                                        <w:top w:val="none" w:sz="0" w:space="0" w:color="auto"/>
                                        <w:left w:val="none" w:sz="0" w:space="0" w:color="auto"/>
                                        <w:bottom w:val="none" w:sz="0" w:space="0" w:color="auto"/>
                                        <w:right w:val="none" w:sz="0" w:space="0" w:color="auto"/>
                                      </w:divBdr>
                                      <w:divsChild>
                                        <w:div w:id="12149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06354">
                  <w:marLeft w:val="0"/>
                  <w:marRight w:val="0"/>
                  <w:marTop w:val="0"/>
                  <w:marBottom w:val="0"/>
                  <w:divBdr>
                    <w:top w:val="none" w:sz="0" w:space="0" w:color="auto"/>
                    <w:left w:val="none" w:sz="0" w:space="0" w:color="auto"/>
                    <w:bottom w:val="none" w:sz="0" w:space="0" w:color="auto"/>
                    <w:right w:val="none" w:sz="0" w:space="0" w:color="auto"/>
                  </w:divBdr>
                  <w:divsChild>
                    <w:div w:id="536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5211">
          <w:marLeft w:val="0"/>
          <w:marRight w:val="0"/>
          <w:marTop w:val="0"/>
          <w:marBottom w:val="0"/>
          <w:divBdr>
            <w:top w:val="none" w:sz="0" w:space="0" w:color="auto"/>
            <w:left w:val="none" w:sz="0" w:space="0" w:color="auto"/>
            <w:bottom w:val="none" w:sz="0" w:space="0" w:color="auto"/>
            <w:right w:val="none" w:sz="0" w:space="0" w:color="auto"/>
          </w:divBdr>
        </w:div>
        <w:div w:id="2043050227">
          <w:marLeft w:val="0"/>
          <w:marRight w:val="0"/>
          <w:marTop w:val="0"/>
          <w:marBottom w:val="0"/>
          <w:divBdr>
            <w:top w:val="none" w:sz="0" w:space="0" w:color="auto"/>
            <w:left w:val="none" w:sz="0" w:space="0" w:color="auto"/>
            <w:bottom w:val="none" w:sz="0" w:space="0" w:color="auto"/>
            <w:right w:val="none" w:sz="0" w:space="0" w:color="auto"/>
          </w:divBdr>
          <w:divsChild>
            <w:div w:id="1783110247">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649091680">
      <w:bodyDiv w:val="1"/>
      <w:marLeft w:val="0"/>
      <w:marRight w:val="0"/>
      <w:marTop w:val="0"/>
      <w:marBottom w:val="0"/>
      <w:divBdr>
        <w:top w:val="none" w:sz="0" w:space="0" w:color="auto"/>
        <w:left w:val="none" w:sz="0" w:space="0" w:color="auto"/>
        <w:bottom w:val="none" w:sz="0" w:space="0" w:color="auto"/>
        <w:right w:val="none" w:sz="0" w:space="0" w:color="auto"/>
      </w:divBdr>
    </w:div>
    <w:div w:id="1033577016">
      <w:bodyDiv w:val="1"/>
      <w:marLeft w:val="0"/>
      <w:marRight w:val="0"/>
      <w:marTop w:val="0"/>
      <w:marBottom w:val="0"/>
      <w:divBdr>
        <w:top w:val="none" w:sz="0" w:space="0" w:color="auto"/>
        <w:left w:val="none" w:sz="0" w:space="0" w:color="auto"/>
        <w:bottom w:val="none" w:sz="0" w:space="0" w:color="auto"/>
        <w:right w:val="none" w:sz="0" w:space="0" w:color="auto"/>
      </w:divBdr>
    </w:div>
    <w:div w:id="1511027093">
      <w:bodyDiv w:val="1"/>
      <w:marLeft w:val="0"/>
      <w:marRight w:val="0"/>
      <w:marTop w:val="0"/>
      <w:marBottom w:val="0"/>
      <w:divBdr>
        <w:top w:val="none" w:sz="0" w:space="0" w:color="auto"/>
        <w:left w:val="none" w:sz="0" w:space="0" w:color="auto"/>
        <w:bottom w:val="none" w:sz="0" w:space="0" w:color="auto"/>
        <w:right w:val="none" w:sz="0" w:space="0" w:color="auto"/>
      </w:divBdr>
    </w:div>
    <w:div w:id="1857231313">
      <w:bodyDiv w:val="1"/>
      <w:marLeft w:val="0"/>
      <w:marRight w:val="0"/>
      <w:marTop w:val="0"/>
      <w:marBottom w:val="0"/>
      <w:divBdr>
        <w:top w:val="none" w:sz="0" w:space="0" w:color="auto"/>
        <w:left w:val="none" w:sz="0" w:space="0" w:color="auto"/>
        <w:bottom w:val="none" w:sz="0" w:space="0" w:color="auto"/>
        <w:right w:val="none" w:sz="0" w:space="0" w:color="auto"/>
      </w:divBdr>
    </w:div>
    <w:div w:id="2037802641">
      <w:bodyDiv w:val="1"/>
      <w:marLeft w:val="0"/>
      <w:marRight w:val="0"/>
      <w:marTop w:val="0"/>
      <w:marBottom w:val="0"/>
      <w:divBdr>
        <w:top w:val="none" w:sz="0" w:space="0" w:color="auto"/>
        <w:left w:val="none" w:sz="0" w:space="0" w:color="auto"/>
        <w:bottom w:val="none" w:sz="0" w:space="0" w:color="auto"/>
        <w:right w:val="none" w:sz="0" w:space="0" w:color="auto"/>
      </w:divBdr>
      <w:divsChild>
        <w:div w:id="1668172206">
          <w:marLeft w:val="0"/>
          <w:marRight w:val="0"/>
          <w:marTop w:val="0"/>
          <w:marBottom w:val="0"/>
          <w:divBdr>
            <w:top w:val="single" w:sz="2" w:space="0" w:color="FF0000"/>
            <w:left w:val="single" w:sz="48" w:space="0" w:color="727171"/>
            <w:bottom w:val="single" w:sz="2" w:space="0" w:color="FF0000"/>
            <w:right w:val="single" w:sz="48" w:space="0" w:color="727171"/>
          </w:divBdr>
          <w:divsChild>
            <w:div w:id="813110152">
              <w:marLeft w:val="0"/>
              <w:marRight w:val="0"/>
              <w:marTop w:val="0"/>
              <w:marBottom w:val="0"/>
              <w:divBdr>
                <w:top w:val="none" w:sz="0" w:space="0" w:color="auto"/>
                <w:left w:val="none" w:sz="0" w:space="0" w:color="auto"/>
                <w:bottom w:val="none" w:sz="0" w:space="0" w:color="auto"/>
                <w:right w:val="none" w:sz="0" w:space="0" w:color="auto"/>
              </w:divBdr>
              <w:divsChild>
                <w:div w:id="902836625">
                  <w:marLeft w:val="0"/>
                  <w:marRight w:val="0"/>
                  <w:marTop w:val="0"/>
                  <w:marBottom w:val="0"/>
                  <w:divBdr>
                    <w:top w:val="none" w:sz="0" w:space="0" w:color="auto"/>
                    <w:left w:val="none" w:sz="0" w:space="0" w:color="auto"/>
                    <w:bottom w:val="none" w:sz="0" w:space="0" w:color="auto"/>
                    <w:right w:val="none" w:sz="0" w:space="0" w:color="auto"/>
                  </w:divBdr>
                  <w:divsChild>
                    <w:div w:id="971057962">
                      <w:marLeft w:val="0"/>
                      <w:marRight w:val="0"/>
                      <w:marTop w:val="0"/>
                      <w:marBottom w:val="0"/>
                      <w:divBdr>
                        <w:top w:val="single" w:sz="48" w:space="0" w:color="E3E5E4"/>
                        <w:left w:val="single" w:sz="48" w:space="0" w:color="E3E5E4"/>
                        <w:bottom w:val="single" w:sz="48" w:space="0" w:color="E3E5E4"/>
                        <w:right w:val="single" w:sz="48" w:space="0" w:color="E3E5E4"/>
                      </w:divBdr>
                      <w:divsChild>
                        <w:div w:id="1118455734">
                          <w:marLeft w:val="0"/>
                          <w:marRight w:val="0"/>
                          <w:marTop w:val="0"/>
                          <w:marBottom w:val="0"/>
                          <w:divBdr>
                            <w:top w:val="none" w:sz="0" w:space="0" w:color="auto"/>
                            <w:left w:val="none" w:sz="0" w:space="0" w:color="auto"/>
                            <w:bottom w:val="none" w:sz="0" w:space="0" w:color="auto"/>
                            <w:right w:val="none" w:sz="0" w:space="0" w:color="auto"/>
                          </w:divBdr>
                          <w:divsChild>
                            <w:div w:id="384529304">
                              <w:marLeft w:val="0"/>
                              <w:marRight w:val="0"/>
                              <w:marTop w:val="0"/>
                              <w:marBottom w:val="0"/>
                              <w:divBdr>
                                <w:top w:val="none" w:sz="0" w:space="0" w:color="auto"/>
                                <w:left w:val="none" w:sz="0" w:space="0" w:color="auto"/>
                                <w:bottom w:val="none" w:sz="0" w:space="0" w:color="auto"/>
                                <w:right w:val="none" w:sz="0" w:space="0" w:color="auto"/>
                              </w:divBdr>
                              <w:divsChild>
                                <w:div w:id="1275671366">
                                  <w:marLeft w:val="0"/>
                                  <w:marRight w:val="0"/>
                                  <w:marTop w:val="0"/>
                                  <w:marBottom w:val="0"/>
                                  <w:divBdr>
                                    <w:top w:val="none" w:sz="0" w:space="0" w:color="auto"/>
                                    <w:left w:val="none" w:sz="0" w:space="0" w:color="auto"/>
                                    <w:bottom w:val="none" w:sz="0" w:space="0" w:color="auto"/>
                                    <w:right w:val="none" w:sz="0" w:space="0" w:color="auto"/>
                                  </w:divBdr>
                                  <w:divsChild>
                                    <w:div w:id="593246070">
                                      <w:marLeft w:val="0"/>
                                      <w:marRight w:val="0"/>
                                      <w:marTop w:val="0"/>
                                      <w:marBottom w:val="0"/>
                                      <w:divBdr>
                                        <w:top w:val="none" w:sz="0" w:space="0" w:color="auto"/>
                                        <w:left w:val="none" w:sz="0" w:space="0" w:color="auto"/>
                                        <w:bottom w:val="none" w:sz="0" w:space="0" w:color="auto"/>
                                        <w:right w:val="none" w:sz="0" w:space="0" w:color="auto"/>
                                      </w:divBdr>
                                      <w:divsChild>
                                        <w:div w:id="20035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93488">
                  <w:marLeft w:val="0"/>
                  <w:marRight w:val="0"/>
                  <w:marTop w:val="0"/>
                  <w:marBottom w:val="0"/>
                  <w:divBdr>
                    <w:top w:val="none" w:sz="0" w:space="0" w:color="auto"/>
                    <w:left w:val="none" w:sz="0" w:space="0" w:color="auto"/>
                    <w:bottom w:val="none" w:sz="0" w:space="0" w:color="auto"/>
                    <w:right w:val="none" w:sz="0" w:space="0" w:color="auto"/>
                  </w:divBdr>
                  <w:divsChild>
                    <w:div w:id="13309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1002">
          <w:marLeft w:val="0"/>
          <w:marRight w:val="0"/>
          <w:marTop w:val="0"/>
          <w:marBottom w:val="0"/>
          <w:divBdr>
            <w:top w:val="none" w:sz="0" w:space="0" w:color="auto"/>
            <w:left w:val="none" w:sz="0" w:space="0" w:color="auto"/>
            <w:bottom w:val="none" w:sz="0" w:space="0" w:color="auto"/>
            <w:right w:val="none" w:sz="0" w:space="0" w:color="auto"/>
          </w:divBdr>
        </w:div>
        <w:div w:id="2052876639">
          <w:marLeft w:val="0"/>
          <w:marRight w:val="0"/>
          <w:marTop w:val="0"/>
          <w:marBottom w:val="0"/>
          <w:divBdr>
            <w:top w:val="none" w:sz="0" w:space="0" w:color="auto"/>
            <w:left w:val="none" w:sz="0" w:space="0" w:color="auto"/>
            <w:bottom w:val="none" w:sz="0" w:space="0" w:color="auto"/>
            <w:right w:val="none" w:sz="0" w:space="0" w:color="auto"/>
          </w:divBdr>
          <w:divsChild>
            <w:div w:id="791217215">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207226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499902" TargetMode="External"/><Relationship Id="rId13" Type="http://schemas.openxmlformats.org/officeDocument/2006/relationships/hyperlink" Target="http:///online.zakon.kz/Document/?link_id=1000037298" TargetMode="External"/><Relationship Id="rId18" Type="http://schemas.openxmlformats.org/officeDocument/2006/relationships/hyperlink" Target="http:///online.zakon.kz/Document/?link_id=1000000402" TargetMode="External"/><Relationship Id="rId3" Type="http://schemas.openxmlformats.org/officeDocument/2006/relationships/styles" Target="styles.xml"/><Relationship Id="rId7" Type="http://schemas.openxmlformats.org/officeDocument/2006/relationships/hyperlink" Target="http:///online.zakon.kz/Document/?link_id=1004499902" TargetMode="External"/><Relationship Id="rId12" Type="http://schemas.openxmlformats.org/officeDocument/2006/relationships/hyperlink" Target="http:///online.zakon.kz/Document/?link_id=1004499902" TargetMode="External"/><Relationship Id="rId17" Type="http://schemas.openxmlformats.org/officeDocument/2006/relationships/hyperlink" Target="http:///online.zakon.kz/Document/?link_id=1000008355" TargetMode="External"/><Relationship Id="rId2" Type="http://schemas.openxmlformats.org/officeDocument/2006/relationships/numbering" Target="numbering.xml"/><Relationship Id="rId16" Type="http://schemas.openxmlformats.org/officeDocument/2006/relationships/hyperlink" Target="http:///online.zakon.kz/Document/?link_id=10066136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online.zakon.kz/Document/?link_id=1006618718" TargetMode="External"/><Relationship Id="rId11" Type="http://schemas.openxmlformats.org/officeDocument/2006/relationships/hyperlink" Target="http:///online.zakon.kz/Document/?link_id=1004499902" TargetMode="External"/><Relationship Id="rId5" Type="http://schemas.openxmlformats.org/officeDocument/2006/relationships/webSettings" Target="webSettings.xml"/><Relationship Id="rId15" Type="http://schemas.openxmlformats.org/officeDocument/2006/relationships/hyperlink" Target="http:///online.zakon.kz/Document/?link_id=1000000159" TargetMode="External"/><Relationship Id="rId10" Type="http://schemas.openxmlformats.org/officeDocument/2006/relationships/hyperlink" Target="http:///online.zakon.kz/Document/?link_id=10066187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zakon.kz/Document/?link_id=1006988368" TargetMode="External"/><Relationship Id="rId14" Type="http://schemas.openxmlformats.org/officeDocument/2006/relationships/hyperlink" Target="http:///online.zakon.kz/Document/?link_id=1000037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D07C-6EDF-4BE1-9F65-1EE906CC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10182</Words>
  <Characters>58043</Characters>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2019-10-01T08:56:00Z</cp:lastPrinted>
  <dcterms:created xsi:type="dcterms:W3CDTF">2019-10-25T06:41:00Z</dcterms:created>
  <dcterms:modified xsi:type="dcterms:W3CDTF">2019-10-25T06:36:00Z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1426096601</vt:i4>
  </property>
</Properties>
</file>